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86C0" w14:textId="1389220F" w:rsidR="00DD38BB" w:rsidRPr="009E1BFF" w:rsidRDefault="00DD38BB" w:rsidP="00D82A39">
      <w:pPr>
        <w:tabs>
          <w:tab w:val="left" w:pos="0"/>
        </w:tabs>
        <w:spacing w:line="276" w:lineRule="auto"/>
        <w:jc w:val="center"/>
        <w:rPr>
          <w:b/>
          <w:bCs/>
          <w:color w:val="000000"/>
        </w:rPr>
      </w:pPr>
      <w:r w:rsidRPr="009E1BFF">
        <w:rPr>
          <w:b/>
          <w:bCs/>
          <w:color w:val="000000"/>
        </w:rPr>
        <w:t>ZARZĄDZENIE NR</w:t>
      </w:r>
      <w:r w:rsidR="00F33035">
        <w:rPr>
          <w:b/>
          <w:bCs/>
          <w:color w:val="000000"/>
        </w:rPr>
        <w:t xml:space="preserve"> 5/2021</w:t>
      </w:r>
    </w:p>
    <w:p w14:paraId="7F421E3B" w14:textId="7418F924" w:rsidR="00FF4D67" w:rsidRDefault="00C63C0F" w:rsidP="00D82A39">
      <w:pPr>
        <w:tabs>
          <w:tab w:val="left" w:pos="0"/>
        </w:tabs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KIEROWNIK</w:t>
      </w:r>
      <w:r w:rsidRPr="009E1BFF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C63C0F">
        <w:rPr>
          <w:b/>
          <w:bCs/>
          <w:color w:val="000000"/>
        </w:rPr>
        <w:t>ŚRODOWISKOWEGO DOMU SAMOPOMOCY W CZARNEM</w:t>
      </w:r>
    </w:p>
    <w:p w14:paraId="268EBD43" w14:textId="6FA4DC26" w:rsidR="00DD38BB" w:rsidRPr="009E1BFF" w:rsidRDefault="00FF4D67" w:rsidP="00D82A39">
      <w:pPr>
        <w:tabs>
          <w:tab w:val="left" w:pos="0"/>
        </w:tabs>
        <w:spacing w:line="276" w:lineRule="auto"/>
        <w:jc w:val="center"/>
        <w:rPr>
          <w:b/>
        </w:rPr>
      </w:pPr>
      <w:r w:rsidRPr="009E1BFF">
        <w:rPr>
          <w:b/>
        </w:rPr>
        <w:t xml:space="preserve"> </w:t>
      </w:r>
      <w:r w:rsidR="00DD38BB" w:rsidRPr="009E1BFF">
        <w:rPr>
          <w:b/>
        </w:rPr>
        <w:t>Z DNIA</w:t>
      </w:r>
      <w:r w:rsidR="00F33035">
        <w:rPr>
          <w:b/>
        </w:rPr>
        <w:t xml:space="preserve"> 08.11.2021</w:t>
      </w:r>
      <w:r w:rsidR="00DD38BB" w:rsidRPr="009E1BFF">
        <w:rPr>
          <w:b/>
        </w:rPr>
        <w:t xml:space="preserve">r. </w:t>
      </w:r>
    </w:p>
    <w:p w14:paraId="4CFF88AF" w14:textId="46A00E4E" w:rsidR="00DD38BB" w:rsidRPr="009E1BFF" w:rsidRDefault="00DD38BB" w:rsidP="00D82A39">
      <w:pPr>
        <w:spacing w:line="276" w:lineRule="auto"/>
        <w:rPr>
          <w:b/>
        </w:rPr>
      </w:pPr>
    </w:p>
    <w:p w14:paraId="022B7725" w14:textId="160260B0" w:rsidR="00DD38BB" w:rsidRPr="00FF4D67" w:rsidRDefault="00DD38BB" w:rsidP="00D82A39">
      <w:pPr>
        <w:spacing w:line="276" w:lineRule="auto"/>
        <w:ind w:left="1276" w:hanging="1276"/>
        <w:rPr>
          <w:b/>
        </w:rPr>
      </w:pPr>
      <w:r w:rsidRPr="00FF4D67">
        <w:t xml:space="preserve">w sprawie: </w:t>
      </w:r>
      <w:bookmarkStart w:id="0" w:name="_Hlk527626467"/>
      <w:r w:rsidRPr="00FF4D67">
        <w:rPr>
          <w:b/>
        </w:rPr>
        <w:t xml:space="preserve">wprowadzenia </w:t>
      </w:r>
      <w:r w:rsidR="00FF4D67">
        <w:rPr>
          <w:b/>
        </w:rPr>
        <w:t>R</w:t>
      </w:r>
      <w:r w:rsidRPr="00FF4D67">
        <w:rPr>
          <w:b/>
        </w:rPr>
        <w:t>egulaminu okresowej oceny pracy pracowników samorządowych</w:t>
      </w:r>
      <w:r w:rsidR="00FF4D67">
        <w:rPr>
          <w:b/>
        </w:rPr>
        <w:t xml:space="preserve"> w </w:t>
      </w:r>
      <w:r w:rsidR="00C63C0F" w:rsidRPr="00C63C0F">
        <w:rPr>
          <w:b/>
        </w:rPr>
        <w:t>Środowiskowym Domu Samopomocy w Czarnem</w:t>
      </w:r>
    </w:p>
    <w:bookmarkEnd w:id="0"/>
    <w:p w14:paraId="58868A8D" w14:textId="77777777" w:rsidR="00DD38BB" w:rsidRPr="009E1BFF" w:rsidRDefault="00DD38BB" w:rsidP="00D82A39">
      <w:pPr>
        <w:pStyle w:val="Podtytu"/>
        <w:spacing w:before="0" w:after="0" w:line="276" w:lineRule="auto"/>
        <w:rPr>
          <w:rFonts w:ascii="Times New Roman" w:hAnsi="Times New Roman" w:cs="Times New Roman"/>
          <w:i w:val="0"/>
        </w:rPr>
      </w:pPr>
    </w:p>
    <w:p w14:paraId="3C7E2156" w14:textId="77777777" w:rsidR="00DD38BB" w:rsidRPr="009E1BFF" w:rsidRDefault="00DD38BB" w:rsidP="00D82A39">
      <w:pPr>
        <w:widowControl w:val="0"/>
        <w:spacing w:line="276" w:lineRule="auto"/>
        <w:rPr>
          <w:color w:val="000000"/>
        </w:rPr>
      </w:pPr>
      <w:r w:rsidRPr="009E1BFF">
        <w:rPr>
          <w:color w:val="000000"/>
        </w:rPr>
        <w:t>Na podstawie:</w:t>
      </w:r>
    </w:p>
    <w:p w14:paraId="4DD1B01D" w14:textId="7526DDD5" w:rsidR="00DD38BB" w:rsidRPr="009E1BFF" w:rsidRDefault="00FD0A24" w:rsidP="00D82A39">
      <w:pPr>
        <w:pStyle w:val="Akapitzlist"/>
        <w:widowControl w:val="0"/>
        <w:numPr>
          <w:ilvl w:val="0"/>
          <w:numId w:val="1"/>
        </w:numPr>
        <w:spacing w:line="276" w:lineRule="auto"/>
        <w:ind w:hanging="436"/>
        <w:rPr>
          <w:i/>
          <w:color w:val="000000"/>
        </w:rPr>
      </w:pPr>
      <w:r>
        <w:rPr>
          <w:i/>
          <w:color w:val="000000"/>
        </w:rPr>
        <w:t xml:space="preserve">Art. 28 </w:t>
      </w:r>
      <w:r w:rsidR="00DD38BB" w:rsidRPr="009E1BFF">
        <w:rPr>
          <w:i/>
          <w:color w:val="000000"/>
        </w:rPr>
        <w:t>ustawy z dnia 21 listopada 2008 r. o pracownikach samorządowych (</w:t>
      </w:r>
      <w:r w:rsidR="004264F4" w:rsidRPr="009E1BFF">
        <w:rPr>
          <w:i/>
          <w:color w:val="000000"/>
        </w:rPr>
        <w:t xml:space="preserve">t. j. </w:t>
      </w:r>
      <w:r w:rsidR="00DD38BB" w:rsidRPr="009E1BFF">
        <w:rPr>
          <w:i/>
          <w:color w:val="000000"/>
        </w:rPr>
        <w:t>Dz. U. z 201</w:t>
      </w:r>
      <w:r w:rsidR="00982877">
        <w:rPr>
          <w:i/>
          <w:color w:val="000000"/>
        </w:rPr>
        <w:t>9</w:t>
      </w:r>
      <w:r w:rsidR="00DD38BB" w:rsidRPr="009E1BFF">
        <w:rPr>
          <w:i/>
          <w:color w:val="000000"/>
        </w:rPr>
        <w:t xml:space="preserve"> r. poz. 12</w:t>
      </w:r>
      <w:r w:rsidR="00982877">
        <w:rPr>
          <w:i/>
          <w:color w:val="000000"/>
        </w:rPr>
        <w:t>82</w:t>
      </w:r>
      <w:r w:rsidR="00DD38BB" w:rsidRPr="009E1BFF">
        <w:rPr>
          <w:i/>
          <w:color w:val="000000"/>
        </w:rPr>
        <w:t>)</w:t>
      </w:r>
      <w:r w:rsidR="004264F4" w:rsidRPr="009E1BFF">
        <w:rPr>
          <w:i/>
          <w:color w:val="000000"/>
        </w:rPr>
        <w:t>;</w:t>
      </w:r>
    </w:p>
    <w:p w14:paraId="005E3A81" w14:textId="77777777" w:rsidR="004264F4" w:rsidRPr="009E1BFF" w:rsidRDefault="004264F4" w:rsidP="00D82A39">
      <w:pPr>
        <w:pStyle w:val="Akapitzlist"/>
        <w:widowControl w:val="0"/>
        <w:numPr>
          <w:ilvl w:val="0"/>
          <w:numId w:val="1"/>
        </w:numPr>
        <w:spacing w:line="276" w:lineRule="auto"/>
        <w:ind w:hanging="436"/>
        <w:rPr>
          <w:i/>
          <w:color w:val="000000"/>
        </w:rPr>
      </w:pPr>
      <w:r w:rsidRPr="009E1BFF">
        <w:rPr>
          <w:i/>
          <w:color w:val="000000"/>
        </w:rPr>
        <w:t>ustawy z dnia 8 marca 1990 r. o samorządzie gminnym (t. j. Dz. U. z 201</w:t>
      </w:r>
      <w:r w:rsidR="005F1018">
        <w:rPr>
          <w:i/>
          <w:color w:val="000000"/>
        </w:rPr>
        <w:t>9</w:t>
      </w:r>
      <w:r w:rsidRPr="009E1BFF">
        <w:rPr>
          <w:i/>
          <w:color w:val="000000"/>
        </w:rPr>
        <w:t xml:space="preserve"> r. poz. </w:t>
      </w:r>
      <w:r w:rsidR="005F1018">
        <w:rPr>
          <w:i/>
          <w:color w:val="000000"/>
        </w:rPr>
        <w:t>506</w:t>
      </w:r>
      <w:r w:rsidRPr="009E1BFF">
        <w:rPr>
          <w:i/>
          <w:color w:val="000000"/>
        </w:rPr>
        <w:t>)</w:t>
      </w:r>
      <w:r w:rsidR="00A47A9A" w:rsidRPr="009E1BFF">
        <w:rPr>
          <w:i/>
          <w:color w:val="000000"/>
        </w:rPr>
        <w:t>;</w:t>
      </w:r>
    </w:p>
    <w:p w14:paraId="39F724E8" w14:textId="77777777" w:rsidR="00DD38BB" w:rsidRPr="009E1BFF" w:rsidRDefault="00DD38BB" w:rsidP="00D82A39">
      <w:pPr>
        <w:tabs>
          <w:tab w:val="left" w:pos="0"/>
        </w:tabs>
        <w:spacing w:line="276" w:lineRule="auto"/>
        <w:rPr>
          <w:color w:val="000000"/>
        </w:rPr>
      </w:pPr>
      <w:r w:rsidRPr="009E1BFF">
        <w:rPr>
          <w:rStyle w:val="Uwydatnienie"/>
          <w:bCs/>
          <w:i w:val="0"/>
          <w:color w:val="000000"/>
        </w:rPr>
        <w:t xml:space="preserve">zarządza się, co następuje: </w:t>
      </w:r>
    </w:p>
    <w:p w14:paraId="594F9B0B" w14:textId="77777777" w:rsidR="00DD38BB" w:rsidRPr="009E1BFF" w:rsidRDefault="00DD38BB" w:rsidP="00D82A39">
      <w:pPr>
        <w:widowControl w:val="0"/>
        <w:spacing w:line="276" w:lineRule="auto"/>
        <w:ind w:firstLine="4"/>
        <w:rPr>
          <w:b/>
        </w:rPr>
      </w:pPr>
    </w:p>
    <w:p w14:paraId="5DFBD727" w14:textId="77777777" w:rsidR="00DD38BB" w:rsidRPr="009E1BFF" w:rsidRDefault="00DD38BB" w:rsidP="00D82A39">
      <w:pPr>
        <w:widowControl w:val="0"/>
        <w:spacing w:line="276" w:lineRule="auto"/>
        <w:ind w:firstLine="4"/>
        <w:jc w:val="center"/>
        <w:rPr>
          <w:b/>
        </w:rPr>
      </w:pPr>
      <w:r w:rsidRPr="009E1BFF">
        <w:rPr>
          <w:b/>
        </w:rPr>
        <w:t>§ 1.</w:t>
      </w:r>
    </w:p>
    <w:p w14:paraId="2179CB10" w14:textId="77777777" w:rsidR="00DD38BB" w:rsidRPr="009E1BFF" w:rsidRDefault="00DD38BB" w:rsidP="00D82A39">
      <w:pPr>
        <w:widowControl w:val="0"/>
        <w:spacing w:line="276" w:lineRule="auto"/>
        <w:ind w:left="3540" w:firstLine="708"/>
      </w:pPr>
    </w:p>
    <w:p w14:paraId="586FDAC2" w14:textId="77777777" w:rsidR="00DD38BB" w:rsidRPr="009E1BFF" w:rsidRDefault="00DD38BB" w:rsidP="00D82A39">
      <w:pPr>
        <w:pStyle w:val="Tytu"/>
        <w:widowControl w:val="0"/>
        <w:spacing w:line="276" w:lineRule="auto"/>
        <w:jc w:val="both"/>
        <w:rPr>
          <w:b w:val="0"/>
        </w:rPr>
      </w:pPr>
      <w:r w:rsidRPr="009E1BFF">
        <w:rPr>
          <w:b w:val="0"/>
          <w:color w:val="000000"/>
        </w:rPr>
        <w:t xml:space="preserve">Przyjmuje się do stosowania </w:t>
      </w:r>
      <w:r w:rsidRPr="009E1BFF">
        <w:rPr>
          <w:b w:val="0"/>
          <w:i/>
          <w:color w:val="000000"/>
        </w:rPr>
        <w:t>Regulamin okresowej oceny pracowników samorządowych</w:t>
      </w:r>
      <w:r w:rsidRPr="009E1BFF">
        <w:rPr>
          <w:b w:val="0"/>
          <w:color w:val="000000"/>
        </w:rPr>
        <w:t xml:space="preserve"> w</w:t>
      </w:r>
      <w:r w:rsidRPr="009E1BFF">
        <w:rPr>
          <w:b w:val="0"/>
        </w:rPr>
        <w:t> brzmieniu określonym w </w:t>
      </w:r>
      <w:r w:rsidRPr="009E1BFF">
        <w:t xml:space="preserve">załączniku </w:t>
      </w:r>
      <w:r w:rsidRPr="009E1BFF">
        <w:rPr>
          <w:b w:val="0"/>
        </w:rPr>
        <w:t xml:space="preserve">do niniejszego zarządzenia. </w:t>
      </w:r>
    </w:p>
    <w:p w14:paraId="56283C49" w14:textId="77777777" w:rsidR="00DD38BB" w:rsidRPr="009E1BFF" w:rsidRDefault="00DD38BB" w:rsidP="00D82A39">
      <w:pPr>
        <w:widowControl w:val="0"/>
        <w:spacing w:line="276" w:lineRule="auto"/>
        <w:ind w:left="3540" w:firstLine="708"/>
        <w:rPr>
          <w:b/>
        </w:rPr>
      </w:pPr>
    </w:p>
    <w:p w14:paraId="609DA75E" w14:textId="77777777" w:rsidR="00DD38BB" w:rsidRPr="009E1BFF" w:rsidRDefault="00DD38BB" w:rsidP="00D82A39">
      <w:pPr>
        <w:widowControl w:val="0"/>
        <w:spacing w:line="276" w:lineRule="auto"/>
        <w:ind w:firstLine="4"/>
        <w:jc w:val="center"/>
        <w:rPr>
          <w:b/>
        </w:rPr>
      </w:pPr>
      <w:r w:rsidRPr="009E1BFF">
        <w:rPr>
          <w:b/>
        </w:rPr>
        <w:t>§ 2.</w:t>
      </w:r>
    </w:p>
    <w:p w14:paraId="1B2A9BBD" w14:textId="77777777" w:rsidR="00DD38BB" w:rsidRPr="009E1BFF" w:rsidRDefault="00DD38BB" w:rsidP="00D82A39">
      <w:pPr>
        <w:spacing w:line="276" w:lineRule="auto"/>
        <w:jc w:val="center"/>
        <w:rPr>
          <w:b/>
        </w:rPr>
      </w:pPr>
    </w:p>
    <w:p w14:paraId="4CA56C4A" w14:textId="5DFFDA78" w:rsidR="00DD38BB" w:rsidRPr="009E1BFF" w:rsidRDefault="00DD38BB" w:rsidP="00D82A39">
      <w:pPr>
        <w:spacing w:line="276" w:lineRule="auto"/>
      </w:pPr>
      <w:r w:rsidRPr="009E1BFF">
        <w:t xml:space="preserve">Zobowiązuje się </w:t>
      </w:r>
      <w:r w:rsidR="00086075">
        <w:t>Kierownik</w:t>
      </w:r>
      <w:r w:rsidR="00F030F7">
        <w:t>a do</w:t>
      </w:r>
      <w:r w:rsidRPr="009E1BFF">
        <w:t xml:space="preserve"> realizowania zagadnień zawartych w niniejszym Zarządzeniu oraz zapoznania podległych pracowników</w:t>
      </w:r>
      <w:r w:rsidR="00F030F7">
        <w:t xml:space="preserve"> samorządowych</w:t>
      </w:r>
      <w:r w:rsidRPr="009E1BFF">
        <w:t xml:space="preserve"> z jego treścią.</w:t>
      </w:r>
    </w:p>
    <w:p w14:paraId="0138296E" w14:textId="77777777" w:rsidR="00DD38BB" w:rsidRPr="009E1BFF" w:rsidRDefault="00DD38BB" w:rsidP="00D82A39">
      <w:pPr>
        <w:spacing w:line="276" w:lineRule="auto"/>
      </w:pPr>
    </w:p>
    <w:p w14:paraId="629A0C91" w14:textId="77777777" w:rsidR="00DD38BB" w:rsidRPr="009E1BFF" w:rsidRDefault="00DD38BB" w:rsidP="00D82A39">
      <w:pPr>
        <w:spacing w:line="276" w:lineRule="auto"/>
        <w:jc w:val="center"/>
        <w:rPr>
          <w:b/>
        </w:rPr>
      </w:pPr>
      <w:r w:rsidRPr="009E1BFF">
        <w:rPr>
          <w:b/>
        </w:rPr>
        <w:t xml:space="preserve">§ 3. </w:t>
      </w:r>
    </w:p>
    <w:p w14:paraId="4AE10BF0" w14:textId="77777777" w:rsidR="00DD38BB" w:rsidRPr="009E1BFF" w:rsidRDefault="00DD38BB" w:rsidP="00D82A39">
      <w:pPr>
        <w:spacing w:line="276" w:lineRule="auto"/>
      </w:pPr>
    </w:p>
    <w:p w14:paraId="3693E5C2" w14:textId="77777777" w:rsidR="00DD38BB" w:rsidRPr="009E1BFF" w:rsidRDefault="00DD38BB" w:rsidP="00D82A39">
      <w:pPr>
        <w:spacing w:line="276" w:lineRule="auto"/>
      </w:pPr>
      <w:r w:rsidRPr="009E1BFF">
        <w:t>Zarządzenie wchodzi w życie z dniem podpisania.</w:t>
      </w:r>
    </w:p>
    <w:p w14:paraId="62E208B5" w14:textId="37AC17AF" w:rsidR="00DD38BB" w:rsidRPr="009E1BFF" w:rsidRDefault="00DD38BB" w:rsidP="00FF4D67">
      <w:pPr>
        <w:spacing w:line="276" w:lineRule="auto"/>
        <w:ind w:left="5670"/>
      </w:pPr>
      <w:r w:rsidRPr="009E1BFF">
        <w:br w:type="column"/>
      </w:r>
      <w:r w:rsidRPr="009E1BFF">
        <w:rPr>
          <w:b/>
          <w:sz w:val="20"/>
          <w:szCs w:val="20"/>
        </w:rPr>
        <w:lastRenderedPageBreak/>
        <w:t>ZAŁĄCZNIK NR 1</w:t>
      </w:r>
      <w:r w:rsidRPr="009E1BFF">
        <w:rPr>
          <w:sz w:val="20"/>
          <w:szCs w:val="20"/>
        </w:rPr>
        <w:t xml:space="preserve"> do Zarządzenia nr </w:t>
      </w:r>
      <w:r w:rsidR="00F33035">
        <w:rPr>
          <w:sz w:val="20"/>
          <w:szCs w:val="20"/>
        </w:rPr>
        <w:t xml:space="preserve">5/2021 </w:t>
      </w:r>
      <w:r w:rsidR="00086075">
        <w:rPr>
          <w:sz w:val="20"/>
          <w:szCs w:val="20"/>
        </w:rPr>
        <w:t>Kierownik</w:t>
      </w:r>
      <w:r w:rsidRPr="009E1BFF">
        <w:rPr>
          <w:sz w:val="20"/>
          <w:szCs w:val="20"/>
        </w:rPr>
        <w:t>a</w:t>
      </w:r>
      <w:r w:rsidR="00FF4D67">
        <w:rPr>
          <w:sz w:val="20"/>
          <w:szCs w:val="20"/>
        </w:rPr>
        <w:t xml:space="preserve"> </w:t>
      </w:r>
      <w:r w:rsidR="00C63C0F" w:rsidRPr="00C63C0F">
        <w:rPr>
          <w:sz w:val="20"/>
          <w:szCs w:val="20"/>
        </w:rPr>
        <w:t xml:space="preserve">Środowiskowego Domu Samopomocy w Czarnem </w:t>
      </w:r>
      <w:r w:rsidRPr="009E1BFF">
        <w:rPr>
          <w:sz w:val="20"/>
          <w:szCs w:val="20"/>
        </w:rPr>
        <w:t xml:space="preserve">w sprawie wprowadzenia Regulaminu okresowej oceny pracy pracowników samorządowych w </w:t>
      </w:r>
      <w:r w:rsidR="00C63C0F" w:rsidRPr="00C63C0F">
        <w:rPr>
          <w:sz w:val="20"/>
          <w:szCs w:val="20"/>
        </w:rPr>
        <w:t>Środowiskowym Domu Samopomocy w Czarnem</w:t>
      </w:r>
    </w:p>
    <w:p w14:paraId="147501AA" w14:textId="77777777" w:rsidR="00DD38BB" w:rsidRPr="009E1BFF" w:rsidRDefault="00DD38BB" w:rsidP="00D82A39">
      <w:pPr>
        <w:spacing w:line="276" w:lineRule="auto"/>
        <w:contextualSpacing/>
      </w:pPr>
    </w:p>
    <w:p w14:paraId="67CD9E89" w14:textId="77777777" w:rsidR="00DD38BB" w:rsidRDefault="00DD38BB" w:rsidP="00D82A39">
      <w:pPr>
        <w:spacing w:line="276" w:lineRule="auto"/>
        <w:contextualSpacing/>
      </w:pPr>
    </w:p>
    <w:p w14:paraId="5647EE6C" w14:textId="77777777" w:rsidR="00FF4D67" w:rsidRDefault="00FF4D67" w:rsidP="00D82A39">
      <w:pPr>
        <w:spacing w:line="276" w:lineRule="auto"/>
        <w:contextualSpacing/>
      </w:pPr>
    </w:p>
    <w:p w14:paraId="20927A5B" w14:textId="77777777" w:rsidR="00FF4D67" w:rsidRPr="009E1BFF" w:rsidRDefault="00FF4D67" w:rsidP="00D82A39">
      <w:pPr>
        <w:spacing w:line="276" w:lineRule="auto"/>
        <w:contextualSpacing/>
      </w:pPr>
    </w:p>
    <w:p w14:paraId="2E6CB5B9" w14:textId="68942737" w:rsidR="00DD38BB" w:rsidRPr="009E1BFF" w:rsidRDefault="00DD38BB" w:rsidP="00D82A39">
      <w:pPr>
        <w:spacing w:line="276" w:lineRule="auto"/>
        <w:contextualSpacing/>
        <w:jc w:val="center"/>
      </w:pPr>
      <w:r w:rsidRPr="009E1BFF">
        <w:rPr>
          <w:b/>
          <w:sz w:val="28"/>
          <w:szCs w:val="28"/>
        </w:rPr>
        <w:t xml:space="preserve">REGULAMIN OKRESOWEJ OCENY PRACY PRACOWNIKÓW SAMORZĄDOWYCH W </w:t>
      </w:r>
      <w:r w:rsidR="00C63C0F" w:rsidRPr="00C63C0F">
        <w:rPr>
          <w:b/>
          <w:sz w:val="28"/>
          <w:szCs w:val="28"/>
        </w:rPr>
        <w:t>ŚRODOWISKOWYM DOMU SAMOPOMOCY W CZARNEM</w:t>
      </w:r>
    </w:p>
    <w:p w14:paraId="1B844AAF" w14:textId="77777777" w:rsidR="00DD38BB" w:rsidRPr="009E1BFF" w:rsidRDefault="00DD38BB" w:rsidP="00D82A39">
      <w:pPr>
        <w:spacing w:line="276" w:lineRule="auto"/>
        <w:contextualSpacing/>
      </w:pPr>
    </w:p>
    <w:p w14:paraId="3D31D233" w14:textId="77777777" w:rsidR="00DD38BB" w:rsidRPr="009E1BFF" w:rsidRDefault="00DD38BB" w:rsidP="00D82A39">
      <w:pPr>
        <w:spacing w:line="276" w:lineRule="auto"/>
        <w:contextualSpacing/>
      </w:pPr>
    </w:p>
    <w:p w14:paraId="3B59B1F7" w14:textId="77777777" w:rsidR="00DD38BB" w:rsidRPr="009E1BFF" w:rsidRDefault="00DD38BB" w:rsidP="00D82A39">
      <w:pPr>
        <w:tabs>
          <w:tab w:val="left" w:pos="284"/>
        </w:tabs>
        <w:spacing w:line="276" w:lineRule="auto"/>
        <w:contextualSpacing/>
        <w:jc w:val="center"/>
        <w:rPr>
          <w:b/>
          <w:color w:val="000000" w:themeColor="text1"/>
        </w:rPr>
      </w:pPr>
      <w:r w:rsidRPr="009E1BFF">
        <w:rPr>
          <w:b/>
          <w:color w:val="000000" w:themeColor="text1"/>
          <w:shd w:val="clear" w:color="auto" w:fill="FFFFFF"/>
        </w:rPr>
        <w:t>§</w:t>
      </w:r>
      <w:r w:rsidRPr="009E1BFF">
        <w:rPr>
          <w:rStyle w:val="apple-converted-space"/>
          <w:b/>
          <w:color w:val="000000" w:themeColor="text1"/>
          <w:shd w:val="clear" w:color="auto" w:fill="FFFFFF"/>
        </w:rPr>
        <w:t> 1.</w:t>
      </w:r>
    </w:p>
    <w:p w14:paraId="7B0D167C" w14:textId="77777777" w:rsidR="000D60FD" w:rsidRPr="009E1BFF" w:rsidRDefault="00DD38BB" w:rsidP="00D82A39">
      <w:pPr>
        <w:spacing w:line="276" w:lineRule="auto"/>
        <w:jc w:val="center"/>
        <w:rPr>
          <w:b/>
        </w:rPr>
      </w:pPr>
      <w:r w:rsidRPr="009E1BFF">
        <w:rPr>
          <w:b/>
        </w:rPr>
        <w:t>Postanowienia ogólne</w:t>
      </w:r>
    </w:p>
    <w:p w14:paraId="4024975F" w14:textId="77777777" w:rsidR="00DB371D" w:rsidRPr="009E1BFF" w:rsidRDefault="00DB371D" w:rsidP="00D82A39">
      <w:pPr>
        <w:spacing w:line="276" w:lineRule="auto"/>
        <w:jc w:val="center"/>
      </w:pPr>
    </w:p>
    <w:p w14:paraId="56CFE8F5" w14:textId="6E577243" w:rsidR="00DB371D" w:rsidRPr="009E1BFF" w:rsidRDefault="00DB371D" w:rsidP="00C63C0F">
      <w:pPr>
        <w:pStyle w:val="Akapitzlist"/>
        <w:numPr>
          <w:ilvl w:val="0"/>
          <w:numId w:val="2"/>
        </w:numPr>
        <w:spacing w:line="276" w:lineRule="auto"/>
        <w:ind w:hanging="436"/>
      </w:pPr>
      <w:r w:rsidRPr="009E1BFF">
        <w:t xml:space="preserve">Regulamin reguluje sposób dokonywania okresowych ocen pracowników samorządowych zatrudnionych na stanowiskach urzędniczych w </w:t>
      </w:r>
      <w:r w:rsidR="00C63C0F" w:rsidRPr="00C63C0F">
        <w:t>Środowiskowym Domu Samopomocy w Czarnem</w:t>
      </w:r>
      <w:r w:rsidR="00AF0AD9" w:rsidRPr="00AF0AD9">
        <w:t xml:space="preserve"> </w:t>
      </w:r>
      <w:r w:rsidRPr="009E1BFF">
        <w:t>oraz pracowników samorządowych zatrudnionych na stanowiskach kiero</w:t>
      </w:r>
      <w:r w:rsidR="0080097B">
        <w:t xml:space="preserve">wniczych </w:t>
      </w:r>
      <w:r w:rsidRPr="009E1BFF">
        <w:t>okresy, za które sporządzana jest ocena, jej kryteria oraz skalę.</w:t>
      </w:r>
    </w:p>
    <w:p w14:paraId="0128E9DB" w14:textId="72581335" w:rsidR="00DB371D" w:rsidRPr="009E1BFF" w:rsidRDefault="00DB371D" w:rsidP="00C63C0F">
      <w:pPr>
        <w:pStyle w:val="Akapitzlist"/>
        <w:numPr>
          <w:ilvl w:val="0"/>
          <w:numId w:val="2"/>
        </w:numPr>
        <w:spacing w:line="276" w:lineRule="auto"/>
        <w:ind w:hanging="436"/>
      </w:pPr>
      <w:r w:rsidRPr="009E1BFF">
        <w:t xml:space="preserve">Pracownik samorządowy zatrudniony na stanowisku urzędniczym, w tym kierowniczym stanowisku urzędniczym w </w:t>
      </w:r>
      <w:r w:rsidR="00C63C0F" w:rsidRPr="00C63C0F">
        <w:t>Środowiskowym Domu Samopomocy w Czarnem</w:t>
      </w:r>
      <w:r w:rsidRPr="009E1BFF">
        <w:t xml:space="preserve">, za wyjątkiem pracowników zatrudnionych na podstawie powołania oraz pracowników samorządowych zatrudnionych na stanowisku kierowniczym jednostki organizacyjnej podlega okresowym ocenom zgodnie z ustawą z dnia 21 listopada 2008 r. o pracownikach samorządowych </w:t>
      </w:r>
      <w:r w:rsidRPr="009E1BFF">
        <w:rPr>
          <w:color w:val="000000"/>
        </w:rPr>
        <w:t>(</w:t>
      </w:r>
      <w:r w:rsidR="00982877">
        <w:rPr>
          <w:color w:val="000000"/>
        </w:rPr>
        <w:t xml:space="preserve">t. j. </w:t>
      </w:r>
      <w:r w:rsidRPr="009E1BFF">
        <w:rPr>
          <w:color w:val="000000"/>
        </w:rPr>
        <w:t>Dz. U. z 201</w:t>
      </w:r>
      <w:r w:rsidR="00982877">
        <w:rPr>
          <w:color w:val="000000"/>
        </w:rPr>
        <w:t>9</w:t>
      </w:r>
      <w:r w:rsidRPr="009E1BFF">
        <w:rPr>
          <w:color w:val="000000"/>
        </w:rPr>
        <w:t xml:space="preserve"> r. poz. </w:t>
      </w:r>
      <w:r w:rsidR="00982877">
        <w:rPr>
          <w:color w:val="000000"/>
        </w:rPr>
        <w:t>1282</w:t>
      </w:r>
      <w:r w:rsidRPr="009E1BFF">
        <w:rPr>
          <w:color w:val="000000"/>
        </w:rPr>
        <w:t>).</w:t>
      </w:r>
    </w:p>
    <w:p w14:paraId="19A02AC9" w14:textId="77777777" w:rsidR="00DB371D" w:rsidRPr="009E1BFF" w:rsidRDefault="00DB371D" w:rsidP="00D82A39">
      <w:pPr>
        <w:spacing w:line="276" w:lineRule="auto"/>
      </w:pPr>
    </w:p>
    <w:p w14:paraId="30962BA7" w14:textId="77777777" w:rsidR="00DB371D" w:rsidRPr="009E1BFF" w:rsidRDefault="00DB371D" w:rsidP="00D82A39">
      <w:pPr>
        <w:tabs>
          <w:tab w:val="left" w:pos="284"/>
        </w:tabs>
        <w:spacing w:line="276" w:lineRule="auto"/>
        <w:contextualSpacing/>
        <w:jc w:val="center"/>
        <w:rPr>
          <w:b/>
          <w:color w:val="000000" w:themeColor="text1"/>
        </w:rPr>
      </w:pPr>
      <w:r w:rsidRPr="009E1BFF">
        <w:rPr>
          <w:b/>
          <w:color w:val="000000" w:themeColor="text1"/>
          <w:shd w:val="clear" w:color="auto" w:fill="FFFFFF"/>
        </w:rPr>
        <w:t>§</w:t>
      </w:r>
      <w:r w:rsidRPr="009E1BFF">
        <w:rPr>
          <w:rStyle w:val="apple-converted-space"/>
          <w:b/>
          <w:color w:val="000000" w:themeColor="text1"/>
          <w:shd w:val="clear" w:color="auto" w:fill="FFFFFF"/>
        </w:rPr>
        <w:t> 2.</w:t>
      </w:r>
    </w:p>
    <w:p w14:paraId="0C15615A" w14:textId="77777777" w:rsidR="00DB371D" w:rsidRPr="009E1BFF" w:rsidRDefault="00DB371D" w:rsidP="00D82A39">
      <w:pPr>
        <w:spacing w:line="276" w:lineRule="auto"/>
      </w:pPr>
    </w:p>
    <w:p w14:paraId="2B4473F4" w14:textId="77777777" w:rsidR="00DB371D" w:rsidRPr="009E1BFF" w:rsidRDefault="00DB371D" w:rsidP="00D82A39">
      <w:pPr>
        <w:spacing w:line="276" w:lineRule="auto"/>
      </w:pPr>
      <w:r w:rsidRPr="009E1BFF">
        <w:t>Ilekroć w niniejszym Regulaminie jest mowa o:</w:t>
      </w:r>
    </w:p>
    <w:p w14:paraId="7C2126F3" w14:textId="5295852B" w:rsidR="00491C0D" w:rsidRPr="009E1BFF" w:rsidRDefault="00086075" w:rsidP="00C63C0F">
      <w:pPr>
        <w:pStyle w:val="Akapitzlist"/>
        <w:numPr>
          <w:ilvl w:val="0"/>
          <w:numId w:val="3"/>
        </w:numPr>
        <w:spacing w:line="276" w:lineRule="auto"/>
        <w:ind w:hanging="436"/>
      </w:pPr>
      <w:r>
        <w:rPr>
          <w:b/>
        </w:rPr>
        <w:t>Kierowniku</w:t>
      </w:r>
      <w:r w:rsidR="00FF4D67">
        <w:rPr>
          <w:b/>
        </w:rPr>
        <w:t xml:space="preserve"> </w:t>
      </w:r>
      <w:r w:rsidR="00491C0D" w:rsidRPr="009E1BFF">
        <w:t xml:space="preserve">– należy przez to rozumieć </w:t>
      </w:r>
      <w:r>
        <w:t>Kierownik</w:t>
      </w:r>
      <w:r w:rsidR="00491C0D" w:rsidRPr="009E1BFF">
        <w:t>a</w:t>
      </w:r>
      <w:r w:rsidR="00FF4D67">
        <w:t xml:space="preserve"> </w:t>
      </w:r>
      <w:r w:rsidR="00C63C0F">
        <w:t>Środowiskowego</w:t>
      </w:r>
      <w:r w:rsidR="00C63C0F" w:rsidRPr="00C63C0F">
        <w:t xml:space="preserve"> Dom</w:t>
      </w:r>
      <w:r w:rsidR="00C63C0F">
        <w:t>u</w:t>
      </w:r>
      <w:r w:rsidR="00C63C0F" w:rsidRPr="00C63C0F">
        <w:t xml:space="preserve"> Samopomocy w Czarnem</w:t>
      </w:r>
      <w:r w:rsidR="00491C0D" w:rsidRPr="009E1BFF">
        <w:t>;</w:t>
      </w:r>
    </w:p>
    <w:p w14:paraId="1EE02F87" w14:textId="7B040E67" w:rsidR="00491C0D" w:rsidRPr="009E1BFF" w:rsidRDefault="00491C0D" w:rsidP="00C63C0F">
      <w:pPr>
        <w:pStyle w:val="Akapitzlist"/>
        <w:numPr>
          <w:ilvl w:val="0"/>
          <w:numId w:val="3"/>
        </w:numPr>
        <w:spacing w:line="276" w:lineRule="auto"/>
        <w:ind w:hanging="436"/>
      </w:pPr>
      <w:r w:rsidRPr="00677F73">
        <w:rPr>
          <w:b/>
        </w:rPr>
        <w:t>Jednostce</w:t>
      </w:r>
      <w:r w:rsidRPr="009E1BFF">
        <w:t xml:space="preserve"> – należy przez to rozumieć </w:t>
      </w:r>
      <w:r w:rsidR="00C63C0F" w:rsidRPr="00C63C0F">
        <w:t>Środowiskowy Dom Samopomocy w Czarnem</w:t>
      </w:r>
      <w:r w:rsidRPr="009E1BFF">
        <w:t>;</w:t>
      </w:r>
    </w:p>
    <w:p w14:paraId="198C17DA" w14:textId="77777777" w:rsidR="00DB371D" w:rsidRPr="009E1BFF" w:rsidRDefault="00DB371D" w:rsidP="00C63C0F">
      <w:pPr>
        <w:pStyle w:val="Akapitzlist"/>
        <w:numPr>
          <w:ilvl w:val="0"/>
          <w:numId w:val="3"/>
        </w:numPr>
        <w:spacing w:line="276" w:lineRule="auto"/>
        <w:ind w:hanging="436"/>
      </w:pPr>
      <w:r w:rsidRPr="00677F73">
        <w:rPr>
          <w:b/>
        </w:rPr>
        <w:t>Ocenie</w:t>
      </w:r>
      <w:r w:rsidRPr="009E1BFF">
        <w:t xml:space="preserve"> – należy przez to rozumieć okresową ocenę pracownika;</w:t>
      </w:r>
    </w:p>
    <w:p w14:paraId="2E7BB673" w14:textId="77777777" w:rsidR="00491C0D" w:rsidRPr="009E1BFF" w:rsidRDefault="00DB371D" w:rsidP="00C63C0F">
      <w:pPr>
        <w:pStyle w:val="Akapitzlist"/>
        <w:numPr>
          <w:ilvl w:val="0"/>
          <w:numId w:val="3"/>
        </w:numPr>
        <w:spacing w:line="276" w:lineRule="auto"/>
        <w:ind w:hanging="436"/>
      </w:pPr>
      <w:r w:rsidRPr="00677F73">
        <w:rPr>
          <w:b/>
        </w:rPr>
        <w:t>Oceniającym</w:t>
      </w:r>
      <w:r w:rsidRPr="009E1BFF">
        <w:t xml:space="preserve"> – należy przez to rozumieć bezpośredniego przełożonego pracownika dokonującego okresowej oceny</w:t>
      </w:r>
      <w:r w:rsidR="00D62AB7">
        <w:t>;</w:t>
      </w:r>
    </w:p>
    <w:p w14:paraId="5B1332B7" w14:textId="6CAFDFB0" w:rsidR="00491C0D" w:rsidRPr="009E1BFF" w:rsidRDefault="00491C0D" w:rsidP="00C63C0F">
      <w:pPr>
        <w:pStyle w:val="Akapitzlist"/>
        <w:numPr>
          <w:ilvl w:val="0"/>
          <w:numId w:val="3"/>
        </w:numPr>
        <w:spacing w:line="276" w:lineRule="auto"/>
        <w:ind w:hanging="436"/>
      </w:pPr>
      <w:r w:rsidRPr="00677F73">
        <w:rPr>
          <w:b/>
        </w:rPr>
        <w:t>Pracowniku</w:t>
      </w:r>
      <w:r w:rsidRPr="009E1BFF">
        <w:t xml:space="preserve"> – należy przez to rozumieć osobę zatrudnioną na stanowisku urzędniczym w </w:t>
      </w:r>
      <w:r w:rsidR="00C63C0F" w:rsidRPr="00C63C0F">
        <w:t xml:space="preserve">Środowiskowym Domu Samopomocy w Czarnem </w:t>
      </w:r>
      <w:r w:rsidR="001B335A" w:rsidRPr="009E1BFF">
        <w:t>podlegającą okresowej ocenie</w:t>
      </w:r>
      <w:r w:rsidRPr="009E1BFF">
        <w:t>;</w:t>
      </w:r>
    </w:p>
    <w:p w14:paraId="0A8D87A0" w14:textId="47D716F5" w:rsidR="00DB371D" w:rsidRPr="009E1BFF" w:rsidRDefault="00491C0D" w:rsidP="00C63C0F">
      <w:pPr>
        <w:pStyle w:val="Akapitzlist"/>
        <w:numPr>
          <w:ilvl w:val="0"/>
          <w:numId w:val="3"/>
        </w:numPr>
        <w:spacing w:line="276" w:lineRule="auto"/>
        <w:ind w:hanging="436"/>
      </w:pPr>
      <w:r w:rsidRPr="00677F73">
        <w:rPr>
          <w:b/>
        </w:rPr>
        <w:t>Ustawie</w:t>
      </w:r>
      <w:r w:rsidRPr="009E1BFF">
        <w:t xml:space="preserve"> – należy przez to rozumieć ustawę z dnia 21 listopada 2008 r. o pracownikach samorządowych </w:t>
      </w:r>
      <w:r w:rsidR="00AF0AD9">
        <w:rPr>
          <w:color w:val="000000"/>
        </w:rPr>
        <w:t>(Dz. U. z 2019 r. poz. 1282</w:t>
      </w:r>
      <w:r w:rsidRPr="009E1BFF">
        <w:rPr>
          <w:color w:val="000000"/>
        </w:rPr>
        <w:t>).</w:t>
      </w:r>
    </w:p>
    <w:p w14:paraId="7298C33D" w14:textId="77777777" w:rsidR="00491C0D" w:rsidRPr="009E1BFF" w:rsidRDefault="00491C0D" w:rsidP="00D82A39">
      <w:pPr>
        <w:spacing w:line="276" w:lineRule="auto"/>
      </w:pPr>
    </w:p>
    <w:p w14:paraId="6986EB40" w14:textId="77777777" w:rsidR="00491C0D" w:rsidRPr="009E1BFF" w:rsidRDefault="00491C0D" w:rsidP="00D82A39">
      <w:pPr>
        <w:tabs>
          <w:tab w:val="left" w:pos="284"/>
        </w:tabs>
        <w:spacing w:line="276" w:lineRule="auto"/>
        <w:contextualSpacing/>
        <w:jc w:val="center"/>
        <w:rPr>
          <w:b/>
          <w:color w:val="000000" w:themeColor="text1"/>
        </w:rPr>
      </w:pPr>
      <w:r w:rsidRPr="009E1BFF">
        <w:rPr>
          <w:b/>
          <w:color w:val="000000" w:themeColor="text1"/>
          <w:shd w:val="clear" w:color="auto" w:fill="FFFFFF"/>
        </w:rPr>
        <w:t>§</w:t>
      </w:r>
      <w:r w:rsidRPr="009E1BFF">
        <w:rPr>
          <w:rStyle w:val="apple-converted-space"/>
          <w:b/>
          <w:color w:val="000000" w:themeColor="text1"/>
          <w:shd w:val="clear" w:color="auto" w:fill="FFFFFF"/>
        </w:rPr>
        <w:t> 3.</w:t>
      </w:r>
    </w:p>
    <w:p w14:paraId="77FBEC42" w14:textId="77777777" w:rsidR="00491C0D" w:rsidRPr="009E1BFF" w:rsidRDefault="00491C0D" w:rsidP="00D82A39">
      <w:pPr>
        <w:spacing w:line="276" w:lineRule="auto"/>
        <w:jc w:val="center"/>
        <w:rPr>
          <w:b/>
        </w:rPr>
      </w:pPr>
    </w:p>
    <w:p w14:paraId="16A3A367" w14:textId="77777777" w:rsidR="00491C0D" w:rsidRPr="009E1BFF" w:rsidRDefault="001B335A" w:rsidP="00D82A39">
      <w:pPr>
        <w:pStyle w:val="Akapitzlist"/>
        <w:numPr>
          <w:ilvl w:val="0"/>
          <w:numId w:val="5"/>
        </w:numPr>
        <w:spacing w:line="276" w:lineRule="auto"/>
        <w:ind w:hanging="436"/>
      </w:pPr>
      <w:r w:rsidRPr="009E1BFF">
        <w:t>Celem przeprowadzanej okresowej oceny jest poprawa efektywności i jakości wykonywanej pracy poprzez:</w:t>
      </w:r>
    </w:p>
    <w:p w14:paraId="1EC070F9" w14:textId="77777777" w:rsidR="001B335A" w:rsidRPr="009E1BFF" w:rsidRDefault="001B335A" w:rsidP="00D82A39">
      <w:pPr>
        <w:pStyle w:val="Akapitzlist"/>
        <w:numPr>
          <w:ilvl w:val="0"/>
          <w:numId w:val="4"/>
        </w:numPr>
        <w:spacing w:line="276" w:lineRule="auto"/>
        <w:ind w:left="1134" w:hanging="436"/>
      </w:pPr>
      <w:r w:rsidRPr="009E1BFF">
        <w:t>sprawdzenie, czy pracownik podlegający ocenie wywiązuje się z obowiązków wynikających z zakresu czynności oraz obowiązków wynikających z art. 24 i 25 ust. 1 ustawy z dnia 21 listopada 2008 r. o pracownikach samorządowych w oparciu o ocenę kompetencji niezbędnych do realizacji zadań na stanowisku pracy;</w:t>
      </w:r>
    </w:p>
    <w:p w14:paraId="57BAD008" w14:textId="77777777" w:rsidR="001B335A" w:rsidRPr="009E1BFF" w:rsidRDefault="001B335A" w:rsidP="00D82A39">
      <w:pPr>
        <w:pStyle w:val="Akapitzlist"/>
        <w:numPr>
          <w:ilvl w:val="0"/>
          <w:numId w:val="4"/>
        </w:numPr>
        <w:spacing w:line="276" w:lineRule="auto"/>
        <w:ind w:left="1134" w:hanging="436"/>
      </w:pPr>
      <w:r w:rsidRPr="009E1BFF">
        <w:t>rozpoznanie obszarów kompetencji wymagających udoskonalenia, m.in. poprzez wymianę informacji pomiędzy oceniającym a pracowniku na temat poziomu wykonywanych obowiązków;</w:t>
      </w:r>
    </w:p>
    <w:p w14:paraId="34CB9900" w14:textId="77777777" w:rsidR="001B335A" w:rsidRPr="009E1BFF" w:rsidRDefault="001B335A" w:rsidP="00D82A39">
      <w:pPr>
        <w:pStyle w:val="Akapitzlist"/>
        <w:numPr>
          <w:ilvl w:val="0"/>
          <w:numId w:val="4"/>
        </w:numPr>
        <w:spacing w:line="276" w:lineRule="auto"/>
        <w:ind w:left="1134" w:hanging="436"/>
      </w:pPr>
      <w:r w:rsidRPr="009E1BFF">
        <w:t>rozpoznanie potencjalnych możliwości pracownika;</w:t>
      </w:r>
    </w:p>
    <w:p w14:paraId="01B96387" w14:textId="77777777" w:rsidR="001B335A" w:rsidRPr="009E1BFF" w:rsidRDefault="001B335A" w:rsidP="00D82A39">
      <w:pPr>
        <w:pStyle w:val="Akapitzlist"/>
        <w:numPr>
          <w:ilvl w:val="0"/>
          <w:numId w:val="4"/>
        </w:numPr>
        <w:spacing w:line="276" w:lineRule="auto"/>
        <w:ind w:left="1134" w:hanging="436"/>
      </w:pPr>
      <w:r w:rsidRPr="009E1BFF">
        <w:t>zgromadzenie informacji służących doskonaleniu oraz rozwojowi zawodowemu pracownika;</w:t>
      </w:r>
    </w:p>
    <w:p w14:paraId="402BF34E" w14:textId="77777777" w:rsidR="001B335A" w:rsidRPr="009E1BFF" w:rsidRDefault="001B335A" w:rsidP="00D82A39">
      <w:pPr>
        <w:pStyle w:val="Akapitzlist"/>
        <w:numPr>
          <w:ilvl w:val="0"/>
          <w:numId w:val="4"/>
        </w:numPr>
        <w:spacing w:line="276" w:lineRule="auto"/>
        <w:ind w:left="1134" w:hanging="436"/>
      </w:pPr>
      <w:r w:rsidRPr="009E1BFF">
        <w:t>kształtowanie właściwych postaw ocenianego.</w:t>
      </w:r>
    </w:p>
    <w:p w14:paraId="7121D931" w14:textId="77777777" w:rsidR="001B335A" w:rsidRPr="009E1BFF" w:rsidRDefault="001B335A" w:rsidP="00D82A39">
      <w:pPr>
        <w:pStyle w:val="Akapitzlist"/>
        <w:numPr>
          <w:ilvl w:val="0"/>
          <w:numId w:val="5"/>
        </w:numPr>
        <w:spacing w:line="276" w:lineRule="auto"/>
        <w:ind w:hanging="436"/>
      </w:pPr>
      <w:r w:rsidRPr="009E1BFF">
        <w:t>Okresowa ocena jest jednym z kryterium przy podejmowaniu decyzji w sprawie awansowania, przyznawania nagród,</w:t>
      </w:r>
      <w:r w:rsidR="00AA4086" w:rsidRPr="009E1BFF">
        <w:t xml:space="preserve"> podnoszenia kwalifikacji i rozwijania kompetencji zawodowych pracowników oraz w sprawie wynagradzania.</w:t>
      </w:r>
    </w:p>
    <w:p w14:paraId="3A96262F" w14:textId="77777777" w:rsidR="001B335A" w:rsidRPr="009E1BFF" w:rsidRDefault="001B335A" w:rsidP="00D82A39">
      <w:pPr>
        <w:spacing w:line="276" w:lineRule="auto"/>
      </w:pPr>
    </w:p>
    <w:p w14:paraId="2D43BCCE" w14:textId="77777777" w:rsidR="00AA4086" w:rsidRPr="009E1BFF" w:rsidRDefault="00AA4086" w:rsidP="00D82A39">
      <w:pPr>
        <w:tabs>
          <w:tab w:val="left" w:pos="284"/>
        </w:tabs>
        <w:spacing w:line="276" w:lineRule="auto"/>
        <w:contextualSpacing/>
        <w:jc w:val="center"/>
        <w:rPr>
          <w:b/>
          <w:color w:val="000000" w:themeColor="text1"/>
        </w:rPr>
      </w:pPr>
      <w:r w:rsidRPr="009E1BFF">
        <w:rPr>
          <w:b/>
          <w:color w:val="000000" w:themeColor="text1"/>
          <w:shd w:val="clear" w:color="auto" w:fill="FFFFFF"/>
        </w:rPr>
        <w:t>§</w:t>
      </w:r>
      <w:r w:rsidRPr="009E1BFF">
        <w:rPr>
          <w:rStyle w:val="apple-converted-space"/>
          <w:b/>
          <w:color w:val="000000" w:themeColor="text1"/>
          <w:shd w:val="clear" w:color="auto" w:fill="FFFFFF"/>
        </w:rPr>
        <w:t> 4.</w:t>
      </w:r>
    </w:p>
    <w:p w14:paraId="1AAEFB9C" w14:textId="77777777" w:rsidR="00491C0D" w:rsidRPr="009E1BFF" w:rsidRDefault="00491C0D" w:rsidP="00D82A39">
      <w:pPr>
        <w:spacing w:line="276" w:lineRule="auto"/>
      </w:pPr>
    </w:p>
    <w:p w14:paraId="45F7622B" w14:textId="77777777" w:rsidR="00AA4086" w:rsidRPr="009E1BFF" w:rsidRDefault="00AA4086" w:rsidP="00D82A39">
      <w:pPr>
        <w:pStyle w:val="Akapitzlist"/>
        <w:numPr>
          <w:ilvl w:val="0"/>
          <w:numId w:val="6"/>
        </w:numPr>
        <w:spacing w:line="276" w:lineRule="auto"/>
        <w:ind w:hanging="436"/>
      </w:pPr>
      <w:r w:rsidRPr="009E1BFF">
        <w:t>Ocena pracownika dokonywana jest w formie pisemnej na podstawie kryteriów obowiązkowych oraz</w:t>
      </w:r>
      <w:r w:rsidR="004241C7">
        <w:t xml:space="preserve"> </w:t>
      </w:r>
      <w:r w:rsidR="004F7236">
        <w:t>5</w:t>
      </w:r>
      <w:r w:rsidRPr="009E1BFF">
        <w:t xml:space="preserve"> kryteriów wybieranych przez </w:t>
      </w:r>
      <w:r w:rsidR="006927DE" w:rsidRPr="009E1BFF">
        <w:t>oceniającego</w:t>
      </w:r>
      <w:r w:rsidRPr="009E1BFF">
        <w:t>.</w:t>
      </w:r>
    </w:p>
    <w:p w14:paraId="3E7DE4F0" w14:textId="77777777" w:rsidR="00AA4086" w:rsidRPr="009E1BFF" w:rsidRDefault="00AA4086" w:rsidP="00D82A39">
      <w:pPr>
        <w:pStyle w:val="Akapitzlist"/>
        <w:numPr>
          <w:ilvl w:val="0"/>
          <w:numId w:val="6"/>
        </w:numPr>
        <w:spacing w:line="276" w:lineRule="auto"/>
        <w:ind w:hanging="436"/>
      </w:pPr>
      <w:r w:rsidRPr="009E1BFF">
        <w:t xml:space="preserve">Kryteria obowiązkowe określa </w:t>
      </w:r>
      <w:r w:rsidRPr="009E1BFF">
        <w:rPr>
          <w:b/>
        </w:rPr>
        <w:t>załącznik nr 1</w:t>
      </w:r>
      <w:r w:rsidRPr="009E1BFF">
        <w:t xml:space="preserve"> do niniejszego regulaminu.</w:t>
      </w:r>
    </w:p>
    <w:p w14:paraId="7EC49271" w14:textId="77777777" w:rsidR="00AA4086" w:rsidRPr="009E1BFF" w:rsidRDefault="00AA4086" w:rsidP="00D82A39">
      <w:pPr>
        <w:pStyle w:val="Akapitzlist"/>
        <w:numPr>
          <w:ilvl w:val="0"/>
          <w:numId w:val="6"/>
        </w:numPr>
        <w:spacing w:line="276" w:lineRule="auto"/>
        <w:ind w:hanging="436"/>
      </w:pPr>
      <w:r w:rsidRPr="009E1BFF">
        <w:t xml:space="preserve">Kryteria wybierane przez </w:t>
      </w:r>
      <w:r w:rsidR="005155E7" w:rsidRPr="009E1BFF">
        <w:t>oceniającego</w:t>
      </w:r>
      <w:r w:rsidRPr="009E1BFF">
        <w:t xml:space="preserve"> określa </w:t>
      </w:r>
      <w:r w:rsidRPr="009E1BFF">
        <w:rPr>
          <w:b/>
        </w:rPr>
        <w:t>załącznik nr 2</w:t>
      </w:r>
      <w:r w:rsidRPr="009E1BFF">
        <w:t xml:space="preserve"> do niniejszego regulaminu.</w:t>
      </w:r>
    </w:p>
    <w:p w14:paraId="5632EF49" w14:textId="77777777" w:rsidR="00AA4086" w:rsidRPr="009E1BFF" w:rsidRDefault="00AA4086" w:rsidP="00D82A39">
      <w:pPr>
        <w:spacing w:line="276" w:lineRule="auto"/>
      </w:pPr>
    </w:p>
    <w:p w14:paraId="7B12B5A2" w14:textId="77777777" w:rsidR="00AA4086" w:rsidRPr="009E1BFF" w:rsidRDefault="00AA4086" w:rsidP="00D82A39">
      <w:pPr>
        <w:tabs>
          <w:tab w:val="left" w:pos="284"/>
        </w:tabs>
        <w:spacing w:line="276" w:lineRule="auto"/>
        <w:contextualSpacing/>
        <w:jc w:val="center"/>
        <w:rPr>
          <w:rStyle w:val="apple-converted-space"/>
          <w:b/>
          <w:color w:val="000000" w:themeColor="text1"/>
          <w:shd w:val="clear" w:color="auto" w:fill="FFFFFF"/>
        </w:rPr>
      </w:pPr>
      <w:r w:rsidRPr="009E1BFF">
        <w:rPr>
          <w:b/>
          <w:color w:val="000000" w:themeColor="text1"/>
          <w:shd w:val="clear" w:color="auto" w:fill="FFFFFF"/>
        </w:rPr>
        <w:t>§</w:t>
      </w:r>
      <w:r w:rsidRPr="009E1BFF">
        <w:rPr>
          <w:rStyle w:val="apple-converted-space"/>
          <w:b/>
          <w:color w:val="000000" w:themeColor="text1"/>
          <w:shd w:val="clear" w:color="auto" w:fill="FFFFFF"/>
        </w:rPr>
        <w:t> 5.</w:t>
      </w:r>
    </w:p>
    <w:p w14:paraId="17CEFA32" w14:textId="77777777" w:rsidR="006B09FA" w:rsidRPr="009E1BFF" w:rsidRDefault="006B09FA" w:rsidP="00D82A39">
      <w:pPr>
        <w:tabs>
          <w:tab w:val="left" w:pos="284"/>
        </w:tabs>
        <w:spacing w:line="276" w:lineRule="auto"/>
        <w:contextualSpacing/>
        <w:jc w:val="center"/>
        <w:rPr>
          <w:rStyle w:val="apple-converted-space"/>
          <w:b/>
          <w:color w:val="000000" w:themeColor="text1"/>
          <w:shd w:val="clear" w:color="auto" w:fill="FFFFFF"/>
        </w:rPr>
      </w:pPr>
    </w:p>
    <w:p w14:paraId="7A610AD4" w14:textId="77777777" w:rsidR="006B09FA" w:rsidRPr="009E1BFF" w:rsidRDefault="006B09FA" w:rsidP="00D82A39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hanging="436"/>
        <w:rPr>
          <w:rStyle w:val="apple-converted-space"/>
          <w:color w:val="000000" w:themeColor="text1"/>
          <w:shd w:val="clear" w:color="auto" w:fill="FFFFFF"/>
        </w:rPr>
      </w:pPr>
      <w:r w:rsidRPr="009E1BFF">
        <w:rPr>
          <w:rStyle w:val="apple-converted-space"/>
          <w:color w:val="000000" w:themeColor="text1"/>
          <w:shd w:val="clear" w:color="auto" w:fill="FFFFFF"/>
        </w:rPr>
        <w:t>Do oceny kompetencji pracownika przyjmuje się następującą skalę ocen:</w:t>
      </w:r>
    </w:p>
    <w:p w14:paraId="77E96FD5" w14:textId="77777777" w:rsidR="006B09FA" w:rsidRPr="009E1BFF" w:rsidRDefault="006B09FA" w:rsidP="00D82A39">
      <w:pPr>
        <w:tabs>
          <w:tab w:val="left" w:pos="709"/>
        </w:tabs>
        <w:spacing w:line="276" w:lineRule="auto"/>
        <w:rPr>
          <w:rStyle w:val="apple-converted-space"/>
          <w:color w:val="000000" w:themeColor="text1"/>
          <w:shd w:val="clear" w:color="auto" w:fill="FFFFFF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3778"/>
        <w:gridCol w:w="3021"/>
      </w:tblGrid>
      <w:tr w:rsidR="00EE45B1" w:rsidRPr="009E1BFF" w14:paraId="115FBAAB" w14:textId="77777777" w:rsidTr="00EE45B1">
        <w:tc>
          <w:tcPr>
            <w:tcW w:w="1842" w:type="dxa"/>
            <w:shd w:val="clear" w:color="auto" w:fill="D9E2F3" w:themeFill="accent1" w:themeFillTint="33"/>
            <w:vAlign w:val="center"/>
          </w:tcPr>
          <w:p w14:paraId="5174324B" w14:textId="77777777" w:rsidR="00EE45B1" w:rsidRPr="009E1BFF" w:rsidRDefault="00EE45B1" w:rsidP="00D82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1BFF">
              <w:rPr>
                <w:rFonts w:ascii="Times New Roman" w:hAnsi="Times New Roman" w:cs="Times New Roman"/>
                <w:sz w:val="24"/>
              </w:rPr>
              <w:t>Ocena</w:t>
            </w:r>
          </w:p>
        </w:tc>
        <w:tc>
          <w:tcPr>
            <w:tcW w:w="3778" w:type="dxa"/>
            <w:shd w:val="clear" w:color="auto" w:fill="D9E2F3" w:themeFill="accent1" w:themeFillTint="33"/>
            <w:vAlign w:val="center"/>
          </w:tcPr>
          <w:p w14:paraId="15B4D8C3" w14:textId="77777777" w:rsidR="00EE45B1" w:rsidRPr="009E1BFF" w:rsidRDefault="00EE45B1" w:rsidP="00D82A39">
            <w:pPr>
              <w:spacing w:line="276" w:lineRule="auto"/>
              <w:jc w:val="center"/>
              <w:rPr>
                <w:bCs w:val="0"/>
              </w:rPr>
            </w:pPr>
            <w:r w:rsidRPr="009E1BFF">
              <w:rPr>
                <w:rFonts w:ascii="Times New Roman" w:hAnsi="Times New Roman" w:cs="Times New Roman"/>
                <w:sz w:val="24"/>
              </w:rPr>
              <w:t>Opis poziomu rozwoju kompetencji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14:paraId="71BA4115" w14:textId="74C3C6F7" w:rsidR="00EE45B1" w:rsidRPr="009E1BFF" w:rsidRDefault="00EE45B1" w:rsidP="00D82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09FA" w:rsidRPr="009E1BFF" w14:paraId="0194F223" w14:textId="77777777" w:rsidTr="00621E86">
        <w:tc>
          <w:tcPr>
            <w:tcW w:w="1842" w:type="dxa"/>
            <w:vAlign w:val="center"/>
          </w:tcPr>
          <w:p w14:paraId="2088E54D" w14:textId="77777777" w:rsidR="006B09FA" w:rsidRPr="009E1BFF" w:rsidRDefault="006B09FA" w:rsidP="00D82A39">
            <w:pPr>
              <w:tabs>
                <w:tab w:val="left" w:pos="709"/>
              </w:tabs>
              <w:spacing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bookmarkStart w:id="1" w:name="_Hlk528051331"/>
            <w:r w:rsidRPr="009E1B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Poziom niezadawalający</w:t>
            </w:r>
            <w:r w:rsid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EA6DB9"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(0-</w:t>
            </w:r>
            <w:r w:rsidR="005C2A55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="004F7236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  <w:r w:rsidR="00EA6DB9"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pkt.)</w:t>
            </w:r>
          </w:p>
        </w:tc>
        <w:tc>
          <w:tcPr>
            <w:tcW w:w="3778" w:type="dxa"/>
            <w:vAlign w:val="center"/>
          </w:tcPr>
          <w:p w14:paraId="3ED170C6" w14:textId="77777777" w:rsidR="006B09FA" w:rsidRPr="009E1BFF" w:rsidRDefault="006B09FA" w:rsidP="00D82A39">
            <w:pPr>
              <w:tabs>
                <w:tab w:val="left" w:pos="709"/>
              </w:tabs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9E1B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Znacznie poniżej oczekiwań – brak pożądanych zachowań, popełnianie wiele błędów i brak umiejętności radzenia sobie nawet z prostymi, standardowymi zadaniami wymagającymi wykorzystania danej kompetencji</w:t>
            </w:r>
          </w:p>
        </w:tc>
        <w:tc>
          <w:tcPr>
            <w:tcW w:w="3021" w:type="dxa"/>
            <w:vAlign w:val="center"/>
          </w:tcPr>
          <w:p w14:paraId="03E01F72" w14:textId="77777777" w:rsidR="006B09FA" w:rsidRDefault="006B09FA" w:rsidP="00D82A39">
            <w:pPr>
              <w:tabs>
                <w:tab w:val="left" w:pos="709"/>
              </w:tabs>
              <w:spacing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9E1B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Ocena negatywna</w:t>
            </w:r>
          </w:p>
          <w:p w14:paraId="4822FEC7" w14:textId="77777777" w:rsidR="00EA6DB9" w:rsidRPr="009E1BFF" w:rsidRDefault="00EA6DB9" w:rsidP="00D82A39">
            <w:pPr>
              <w:tabs>
                <w:tab w:val="left" w:pos="709"/>
              </w:tabs>
              <w:spacing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(0-</w:t>
            </w:r>
            <w:r w:rsidR="005C2A55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1</w:t>
            </w:r>
            <w:r w:rsidR="001200A8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0</w:t>
            </w: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pkt)</w:t>
            </w:r>
          </w:p>
        </w:tc>
      </w:tr>
      <w:tr w:rsidR="00EE45B1" w:rsidRPr="009E1BFF" w14:paraId="34603C97" w14:textId="77777777" w:rsidTr="00373526">
        <w:tc>
          <w:tcPr>
            <w:tcW w:w="1842" w:type="dxa"/>
            <w:vAlign w:val="center"/>
          </w:tcPr>
          <w:p w14:paraId="4A19D406" w14:textId="77777777" w:rsidR="00EE45B1" w:rsidRDefault="00EE45B1" w:rsidP="00D82A39">
            <w:pPr>
              <w:tabs>
                <w:tab w:val="left" w:pos="709"/>
              </w:tabs>
              <w:spacing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9E1B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Poziom podstawowy</w:t>
            </w:r>
          </w:p>
          <w:p w14:paraId="5BE7C392" w14:textId="77777777" w:rsidR="00EE45B1" w:rsidRPr="009E1BFF" w:rsidRDefault="00EE45B1" w:rsidP="00D82A39">
            <w:pPr>
              <w:tabs>
                <w:tab w:val="left" w:pos="709"/>
              </w:tabs>
              <w:spacing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(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11</w:t>
            </w: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13</w:t>
            </w: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pkt.)</w:t>
            </w:r>
          </w:p>
        </w:tc>
        <w:tc>
          <w:tcPr>
            <w:tcW w:w="3778" w:type="dxa"/>
            <w:vAlign w:val="center"/>
          </w:tcPr>
          <w:p w14:paraId="654691BA" w14:textId="77777777" w:rsidR="00EE45B1" w:rsidRPr="009E1BFF" w:rsidRDefault="00EE45B1" w:rsidP="00D82A39">
            <w:pPr>
              <w:tabs>
                <w:tab w:val="left" w:pos="709"/>
              </w:tabs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9E1B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Poniżej oczekiwań – kompetencja wykorzystywana niesystematycznie do realizacji prostych zadań, </w:t>
            </w:r>
            <w:r w:rsidRPr="009E1B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lastRenderedPageBreak/>
              <w:t>trudniejsze zadania wykonywane efektywnie przy aktywnym wsparciu osób trzecich, w samodzielnej pracy pojawiają się błędy</w:t>
            </w:r>
          </w:p>
        </w:tc>
        <w:tc>
          <w:tcPr>
            <w:tcW w:w="3021" w:type="dxa"/>
            <w:vMerge w:val="restart"/>
            <w:vAlign w:val="center"/>
          </w:tcPr>
          <w:p w14:paraId="2DC381CB" w14:textId="77777777" w:rsidR="00EE45B1" w:rsidRDefault="00EE45B1" w:rsidP="00D82A39">
            <w:pPr>
              <w:tabs>
                <w:tab w:val="left" w:pos="709"/>
              </w:tabs>
              <w:spacing w:line="276" w:lineRule="auto"/>
              <w:jc w:val="center"/>
              <w:rPr>
                <w:rStyle w:val="apple-converted-space"/>
                <w:bCs w:val="0"/>
                <w:color w:val="000000" w:themeColor="text1"/>
                <w:shd w:val="clear" w:color="auto" w:fill="FFFFFF"/>
              </w:rPr>
            </w:pPr>
            <w:r w:rsidRPr="009E1B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lastRenderedPageBreak/>
              <w:t>Ocena pozytywna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</w:t>
            </w:r>
          </w:p>
          <w:p w14:paraId="53425FC0" w14:textId="2FA0254B" w:rsidR="00EE45B1" w:rsidRPr="009E1BFF" w:rsidRDefault="00EE45B1" w:rsidP="00D82A39">
            <w:pPr>
              <w:tabs>
                <w:tab w:val="left" w:pos="709"/>
              </w:tabs>
              <w:spacing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(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11</w:t>
            </w: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22</w:t>
            </w: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pkt)</w:t>
            </w:r>
          </w:p>
        </w:tc>
      </w:tr>
      <w:tr w:rsidR="00EE45B1" w:rsidRPr="009E1BFF" w14:paraId="70018F54" w14:textId="77777777" w:rsidTr="00373526">
        <w:tc>
          <w:tcPr>
            <w:tcW w:w="1842" w:type="dxa"/>
            <w:vAlign w:val="center"/>
          </w:tcPr>
          <w:p w14:paraId="6B013FA6" w14:textId="77777777" w:rsidR="00EE45B1" w:rsidRDefault="00EE45B1" w:rsidP="00D82A39">
            <w:pPr>
              <w:tabs>
                <w:tab w:val="left" w:pos="709"/>
              </w:tabs>
              <w:spacing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9E1B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Poziom zadawalający</w:t>
            </w:r>
          </w:p>
          <w:p w14:paraId="29F3B87F" w14:textId="77777777" w:rsidR="00EE45B1" w:rsidRPr="009E1BFF" w:rsidRDefault="00EE45B1" w:rsidP="00D82A39">
            <w:pPr>
              <w:tabs>
                <w:tab w:val="left" w:pos="709"/>
              </w:tabs>
              <w:spacing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(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14</w:t>
            </w: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16 </w:t>
            </w: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pkt.)</w:t>
            </w:r>
          </w:p>
        </w:tc>
        <w:tc>
          <w:tcPr>
            <w:tcW w:w="3778" w:type="dxa"/>
            <w:vAlign w:val="center"/>
          </w:tcPr>
          <w:p w14:paraId="05F996EA" w14:textId="77777777" w:rsidR="00EE45B1" w:rsidRPr="009E1BFF" w:rsidRDefault="00EE45B1" w:rsidP="00D82A39">
            <w:pPr>
              <w:tabs>
                <w:tab w:val="left" w:pos="709"/>
              </w:tabs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9E1B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Zgodnie z oczekiwaniami – samodzielne, poprawne i efektywne realizowanie wyznaczonych zadań dzięki wykorzystaniu danej kompetencji</w:t>
            </w:r>
          </w:p>
        </w:tc>
        <w:tc>
          <w:tcPr>
            <w:tcW w:w="3021" w:type="dxa"/>
            <w:vMerge/>
            <w:vAlign w:val="center"/>
          </w:tcPr>
          <w:p w14:paraId="531F3A04" w14:textId="058B03A2" w:rsidR="00EE45B1" w:rsidRPr="009E1BFF" w:rsidRDefault="00EE45B1" w:rsidP="00D82A39">
            <w:pPr>
              <w:tabs>
                <w:tab w:val="left" w:pos="709"/>
              </w:tabs>
              <w:spacing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EE45B1" w:rsidRPr="009E1BFF" w14:paraId="362874E7" w14:textId="77777777" w:rsidTr="00373526">
        <w:tc>
          <w:tcPr>
            <w:tcW w:w="1842" w:type="dxa"/>
            <w:vAlign w:val="center"/>
          </w:tcPr>
          <w:p w14:paraId="06E48E98" w14:textId="77777777" w:rsidR="00EE45B1" w:rsidRDefault="00EE45B1" w:rsidP="00D82A39">
            <w:pPr>
              <w:tabs>
                <w:tab w:val="left" w:pos="709"/>
              </w:tabs>
              <w:spacing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9E1B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Poziom biegły</w:t>
            </w:r>
          </w:p>
          <w:p w14:paraId="093F011D" w14:textId="77777777" w:rsidR="00EE45B1" w:rsidRPr="009E1BFF" w:rsidRDefault="00EE45B1" w:rsidP="00D82A39">
            <w:pPr>
              <w:tabs>
                <w:tab w:val="left" w:pos="709"/>
              </w:tabs>
              <w:spacing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(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17</w:t>
            </w: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19</w:t>
            </w: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pkt.)</w:t>
            </w:r>
          </w:p>
        </w:tc>
        <w:tc>
          <w:tcPr>
            <w:tcW w:w="3778" w:type="dxa"/>
            <w:vAlign w:val="center"/>
          </w:tcPr>
          <w:p w14:paraId="511A693C" w14:textId="77777777" w:rsidR="00EE45B1" w:rsidRPr="009E1BFF" w:rsidRDefault="00EE45B1" w:rsidP="00D82A39">
            <w:pPr>
              <w:tabs>
                <w:tab w:val="left" w:pos="709"/>
              </w:tabs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9E1B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Powyżej oczekiwań – efektywna realizacja zadań pomimo trudnej, zmieniającej się sytuacji, nieprzewidzianych okoliczności czy presji czasu</w:t>
            </w:r>
          </w:p>
        </w:tc>
        <w:tc>
          <w:tcPr>
            <w:tcW w:w="3021" w:type="dxa"/>
            <w:vMerge/>
            <w:vAlign w:val="center"/>
          </w:tcPr>
          <w:p w14:paraId="7D44095F" w14:textId="288AF24D" w:rsidR="00EE45B1" w:rsidRPr="009E1BFF" w:rsidRDefault="00EE45B1" w:rsidP="00D82A39">
            <w:pPr>
              <w:tabs>
                <w:tab w:val="left" w:pos="709"/>
              </w:tabs>
              <w:spacing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EE45B1" w:rsidRPr="009E1BFF" w14:paraId="05349E4C" w14:textId="77777777" w:rsidTr="00373526">
        <w:tc>
          <w:tcPr>
            <w:tcW w:w="1842" w:type="dxa"/>
            <w:vAlign w:val="center"/>
          </w:tcPr>
          <w:p w14:paraId="49199144" w14:textId="77777777" w:rsidR="00EE45B1" w:rsidRDefault="00EE45B1" w:rsidP="00D82A39">
            <w:pPr>
              <w:tabs>
                <w:tab w:val="left" w:pos="709"/>
              </w:tabs>
              <w:spacing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9E1B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Poziom ekspercki</w:t>
            </w:r>
          </w:p>
          <w:p w14:paraId="74E6C540" w14:textId="77777777" w:rsidR="00EE45B1" w:rsidRPr="009E1BFF" w:rsidRDefault="00EE45B1" w:rsidP="00D82A39">
            <w:pPr>
              <w:tabs>
                <w:tab w:val="left" w:pos="709"/>
              </w:tabs>
              <w:spacing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(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20</w:t>
            </w: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22</w:t>
            </w:r>
            <w:r w:rsidRPr="00EA6DB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pkt.)</w:t>
            </w:r>
          </w:p>
        </w:tc>
        <w:tc>
          <w:tcPr>
            <w:tcW w:w="3778" w:type="dxa"/>
            <w:vAlign w:val="center"/>
          </w:tcPr>
          <w:p w14:paraId="542A2980" w14:textId="77777777" w:rsidR="00EE45B1" w:rsidRPr="009E1BFF" w:rsidRDefault="00EE45B1" w:rsidP="00D82A39">
            <w:pPr>
              <w:tabs>
                <w:tab w:val="left" w:pos="709"/>
              </w:tabs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9E1B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Znacznie powyżej oczekiwań – wykonywanie zadań, nawet nowych i niestandardowych, znacznie powyżej oczekiwań mimo presji czasu czy zmieniających się okoliczności, pozwala na wypracowanie dobrych praktyk do wykorzystania w przyszłości</w:t>
            </w:r>
          </w:p>
        </w:tc>
        <w:tc>
          <w:tcPr>
            <w:tcW w:w="3021" w:type="dxa"/>
            <w:vMerge/>
            <w:vAlign w:val="center"/>
          </w:tcPr>
          <w:p w14:paraId="7086FA13" w14:textId="76662D0F" w:rsidR="00EE45B1" w:rsidRPr="009E1BFF" w:rsidRDefault="00EE45B1" w:rsidP="00D82A39">
            <w:pPr>
              <w:tabs>
                <w:tab w:val="left" w:pos="709"/>
              </w:tabs>
              <w:spacing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</w:tr>
      <w:bookmarkEnd w:id="1"/>
    </w:tbl>
    <w:p w14:paraId="4EA97298" w14:textId="77777777" w:rsidR="006B09FA" w:rsidRPr="009E1BFF" w:rsidRDefault="006B09FA" w:rsidP="00D82A39">
      <w:pPr>
        <w:tabs>
          <w:tab w:val="left" w:pos="709"/>
        </w:tabs>
        <w:spacing w:line="276" w:lineRule="auto"/>
        <w:rPr>
          <w:rStyle w:val="apple-converted-space"/>
          <w:color w:val="000000" w:themeColor="text1"/>
          <w:shd w:val="clear" w:color="auto" w:fill="FFFFFF"/>
        </w:rPr>
      </w:pPr>
    </w:p>
    <w:p w14:paraId="559E18C5" w14:textId="77777777" w:rsidR="006B09FA" w:rsidRPr="009E1BFF" w:rsidRDefault="00621E86" w:rsidP="00D82A39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hanging="436"/>
        <w:rPr>
          <w:rStyle w:val="apple-converted-space"/>
          <w:color w:val="000000" w:themeColor="text1"/>
          <w:shd w:val="clear" w:color="auto" w:fill="FFFFFF"/>
        </w:rPr>
      </w:pPr>
      <w:r w:rsidRPr="009E1BFF">
        <w:rPr>
          <w:rStyle w:val="apple-converted-space"/>
          <w:color w:val="000000" w:themeColor="text1"/>
          <w:shd w:val="clear" w:color="auto" w:fill="FFFFFF"/>
        </w:rPr>
        <w:t>Po uśrednieniu wszystkich ocen wystawionych przez oceniającego przyznawana jest ocena ogólna: pozytywna lub negatywna.</w:t>
      </w:r>
    </w:p>
    <w:p w14:paraId="2D291875" w14:textId="77777777" w:rsidR="00621E86" w:rsidRPr="009E1BFF" w:rsidRDefault="00621E86" w:rsidP="00D82A39">
      <w:pPr>
        <w:tabs>
          <w:tab w:val="left" w:pos="709"/>
        </w:tabs>
        <w:spacing w:line="276" w:lineRule="auto"/>
        <w:rPr>
          <w:rStyle w:val="apple-converted-space"/>
          <w:color w:val="000000" w:themeColor="text1"/>
          <w:shd w:val="clear" w:color="auto" w:fill="FFFFFF"/>
        </w:rPr>
      </w:pPr>
    </w:p>
    <w:p w14:paraId="1C9C00A5" w14:textId="77777777" w:rsidR="00621E86" w:rsidRPr="009E1BFF" w:rsidRDefault="00621E86" w:rsidP="00D82A39">
      <w:pPr>
        <w:tabs>
          <w:tab w:val="left" w:pos="284"/>
        </w:tabs>
        <w:spacing w:line="276" w:lineRule="auto"/>
        <w:contextualSpacing/>
        <w:jc w:val="center"/>
        <w:rPr>
          <w:rStyle w:val="apple-converted-space"/>
          <w:b/>
          <w:color w:val="000000" w:themeColor="text1"/>
          <w:shd w:val="clear" w:color="auto" w:fill="FFFFFF"/>
        </w:rPr>
      </w:pPr>
      <w:r w:rsidRPr="009E1BFF">
        <w:rPr>
          <w:b/>
          <w:color w:val="000000" w:themeColor="text1"/>
          <w:shd w:val="clear" w:color="auto" w:fill="FFFFFF"/>
        </w:rPr>
        <w:t>§</w:t>
      </w:r>
      <w:r w:rsidRPr="009E1BFF">
        <w:rPr>
          <w:rStyle w:val="apple-converted-space"/>
          <w:b/>
          <w:color w:val="000000" w:themeColor="text1"/>
          <w:shd w:val="clear" w:color="auto" w:fill="FFFFFF"/>
        </w:rPr>
        <w:t> 6.</w:t>
      </w:r>
    </w:p>
    <w:p w14:paraId="27D18000" w14:textId="77777777" w:rsidR="00FA0275" w:rsidRPr="009E1BFF" w:rsidRDefault="00FA0275" w:rsidP="00D82A39">
      <w:pPr>
        <w:tabs>
          <w:tab w:val="left" w:pos="284"/>
        </w:tabs>
        <w:spacing w:line="276" w:lineRule="auto"/>
        <w:contextualSpacing/>
        <w:jc w:val="center"/>
        <w:rPr>
          <w:rStyle w:val="apple-converted-space"/>
          <w:b/>
          <w:color w:val="000000" w:themeColor="text1"/>
          <w:shd w:val="clear" w:color="auto" w:fill="FFFFFF"/>
        </w:rPr>
      </w:pPr>
    </w:p>
    <w:p w14:paraId="2B285379" w14:textId="77777777" w:rsidR="00FA0275" w:rsidRPr="009E1BFF" w:rsidRDefault="00FA0275" w:rsidP="00D82A39">
      <w:pPr>
        <w:pStyle w:val="Akapitzlist"/>
        <w:numPr>
          <w:ilvl w:val="0"/>
          <w:numId w:val="8"/>
        </w:numPr>
        <w:tabs>
          <w:tab w:val="left" w:pos="709"/>
        </w:tabs>
        <w:spacing w:line="276" w:lineRule="auto"/>
        <w:ind w:hanging="436"/>
      </w:pPr>
      <w:r w:rsidRPr="009E1BFF">
        <w:t xml:space="preserve">Oceniający dokonując okresowej oceny przeprowadza z ocenianym pracownikiem rozmowę, nie później niż </w:t>
      </w:r>
      <w:r w:rsidR="00E01956" w:rsidRPr="009E1BFF">
        <w:t>5</w:t>
      </w:r>
      <w:r w:rsidRPr="009E1BFF">
        <w:t xml:space="preserve"> dni przed wyborem kryteriów oceny.</w:t>
      </w:r>
    </w:p>
    <w:p w14:paraId="451709C5" w14:textId="77777777" w:rsidR="00FA0275" w:rsidRPr="009E1BFF" w:rsidRDefault="00FA0275" w:rsidP="00D82A39">
      <w:pPr>
        <w:pStyle w:val="Akapitzlist"/>
        <w:numPr>
          <w:ilvl w:val="0"/>
          <w:numId w:val="8"/>
        </w:numPr>
        <w:tabs>
          <w:tab w:val="left" w:pos="709"/>
        </w:tabs>
        <w:spacing w:line="276" w:lineRule="auto"/>
        <w:ind w:hanging="436"/>
      </w:pPr>
      <w:r w:rsidRPr="009E1BFF">
        <w:t>Podczas rozmowy oceniający omawia z pracownikiem wykonywane przez niego obowiązki w okresie, w którym podlegał ocenie, trudności napotykane przez pracownika podczas realizacji zadań i spełnienie przez pracownika ustalonych kryteriów.</w:t>
      </w:r>
    </w:p>
    <w:p w14:paraId="1FDEA8FA" w14:textId="77777777" w:rsidR="00E01956" w:rsidRPr="009E1BFF" w:rsidRDefault="00E01956" w:rsidP="00D82A39">
      <w:pPr>
        <w:pStyle w:val="Akapitzlist"/>
        <w:numPr>
          <w:ilvl w:val="0"/>
          <w:numId w:val="8"/>
        </w:numPr>
        <w:tabs>
          <w:tab w:val="left" w:pos="709"/>
        </w:tabs>
        <w:spacing w:line="276" w:lineRule="auto"/>
        <w:ind w:hanging="436"/>
      </w:pPr>
      <w:r w:rsidRPr="009E1BFF">
        <w:t>Po zakończeniu rozmowy pracownik zostaje poinformowany przez oceniającego o dalszym trybie dokonywania oceny.</w:t>
      </w:r>
    </w:p>
    <w:p w14:paraId="3C055391" w14:textId="77777777" w:rsidR="00E01956" w:rsidRPr="009E1BFF" w:rsidRDefault="00E01956" w:rsidP="00D82A39">
      <w:pPr>
        <w:tabs>
          <w:tab w:val="left" w:pos="709"/>
        </w:tabs>
        <w:spacing w:line="276" w:lineRule="auto"/>
      </w:pPr>
    </w:p>
    <w:p w14:paraId="4C1F5FD3" w14:textId="77777777" w:rsidR="00A47A9A" w:rsidRPr="009E1BFF" w:rsidRDefault="00A47A9A" w:rsidP="00D82A39">
      <w:pPr>
        <w:tabs>
          <w:tab w:val="left" w:pos="284"/>
        </w:tabs>
        <w:spacing w:line="276" w:lineRule="auto"/>
        <w:contextualSpacing/>
        <w:jc w:val="center"/>
        <w:rPr>
          <w:rStyle w:val="apple-converted-space"/>
          <w:b/>
          <w:color w:val="000000" w:themeColor="text1"/>
          <w:shd w:val="clear" w:color="auto" w:fill="FFFFFF"/>
        </w:rPr>
      </w:pPr>
      <w:r w:rsidRPr="009E1BFF">
        <w:rPr>
          <w:b/>
          <w:color w:val="000000" w:themeColor="text1"/>
          <w:shd w:val="clear" w:color="auto" w:fill="FFFFFF"/>
        </w:rPr>
        <w:t>§</w:t>
      </w:r>
      <w:r w:rsidRPr="009E1BFF">
        <w:rPr>
          <w:rStyle w:val="apple-converted-space"/>
          <w:b/>
          <w:color w:val="000000" w:themeColor="text1"/>
          <w:shd w:val="clear" w:color="auto" w:fill="FFFFFF"/>
        </w:rPr>
        <w:t> 7.</w:t>
      </w:r>
    </w:p>
    <w:p w14:paraId="6AABF63E" w14:textId="77777777" w:rsidR="00A47A9A" w:rsidRPr="009E1BFF" w:rsidRDefault="00A47A9A" w:rsidP="00D82A39">
      <w:pPr>
        <w:tabs>
          <w:tab w:val="left" w:pos="284"/>
        </w:tabs>
        <w:spacing w:line="276" w:lineRule="auto"/>
        <w:contextualSpacing/>
        <w:jc w:val="center"/>
        <w:rPr>
          <w:b/>
          <w:color w:val="000000" w:themeColor="text1"/>
        </w:rPr>
      </w:pPr>
    </w:p>
    <w:p w14:paraId="6212AB7F" w14:textId="77777777" w:rsidR="00A47A9A" w:rsidRPr="009E1BFF" w:rsidRDefault="00A47A9A" w:rsidP="00D82A39">
      <w:pPr>
        <w:pStyle w:val="Akapitzlist"/>
        <w:numPr>
          <w:ilvl w:val="0"/>
          <w:numId w:val="10"/>
        </w:numPr>
        <w:spacing w:line="276" w:lineRule="auto"/>
        <w:ind w:hanging="436"/>
      </w:pPr>
      <w:r w:rsidRPr="009E1BFF">
        <w:t xml:space="preserve">Po przeprowadzonej rozmowie oceniający wybiera spośród kryteriów do wyboru 5 kryteriów oceny, szczególnie istotnych dla </w:t>
      </w:r>
      <w:r w:rsidR="00D62AB7">
        <w:t>należytego</w:t>
      </w:r>
      <w:r w:rsidRPr="009E1BFF">
        <w:t xml:space="preserve"> wykonywania obowiązków na stanowisku pracy zajmowanym przez pracownika.</w:t>
      </w:r>
    </w:p>
    <w:p w14:paraId="014A1476" w14:textId="77777777" w:rsidR="00A47A9A" w:rsidRPr="009E1BFF" w:rsidRDefault="00A47A9A" w:rsidP="00D82A39">
      <w:pPr>
        <w:pStyle w:val="Akapitzlist"/>
        <w:numPr>
          <w:ilvl w:val="0"/>
          <w:numId w:val="10"/>
        </w:numPr>
        <w:spacing w:line="276" w:lineRule="auto"/>
        <w:ind w:hanging="436"/>
      </w:pPr>
      <w:r w:rsidRPr="009E1BFF">
        <w:lastRenderedPageBreak/>
        <w:t>Oceniający może ustalić jedno kryterium nieobjęte wykazem, o którym mowa w § 4 ust. 3 regulaminu oraz dokonać opisu tego kryterium, w przypadku gdy uzna to za niezbędne z uwagi na charakter zajmowanego przez pracownika stanowiska.</w:t>
      </w:r>
    </w:p>
    <w:p w14:paraId="11FFA6DF" w14:textId="77777777" w:rsidR="00A47A9A" w:rsidRPr="009E1BFF" w:rsidRDefault="00A47A9A" w:rsidP="00D82A39">
      <w:pPr>
        <w:pStyle w:val="Akapitzlist"/>
        <w:numPr>
          <w:ilvl w:val="0"/>
          <w:numId w:val="10"/>
        </w:numPr>
        <w:spacing w:line="276" w:lineRule="auto"/>
        <w:ind w:hanging="436"/>
      </w:pPr>
      <w:r w:rsidRPr="009E1BFF">
        <w:t>Jeśli oceniający ustali dodatkowe kryterium, o którym mowa w ust. 2, powinno ono być nazwane i zdefiniowane tak jak pozostałe kryteria oraz podlegać takim samym procedurom prezentowania oraz zatwierdzania.</w:t>
      </w:r>
    </w:p>
    <w:p w14:paraId="17B16EBD" w14:textId="77777777" w:rsidR="00E01956" w:rsidRPr="009E1BFF" w:rsidRDefault="00E01956" w:rsidP="00D82A39">
      <w:pPr>
        <w:tabs>
          <w:tab w:val="left" w:pos="709"/>
        </w:tabs>
        <w:spacing w:line="276" w:lineRule="auto"/>
      </w:pPr>
    </w:p>
    <w:p w14:paraId="0CF210B5" w14:textId="77777777" w:rsidR="00A47A9A" w:rsidRPr="009E1BFF" w:rsidRDefault="00A47A9A" w:rsidP="00D82A39">
      <w:pPr>
        <w:tabs>
          <w:tab w:val="left" w:pos="284"/>
        </w:tabs>
        <w:spacing w:line="276" w:lineRule="auto"/>
        <w:contextualSpacing/>
        <w:jc w:val="center"/>
        <w:rPr>
          <w:rStyle w:val="apple-converted-space"/>
          <w:b/>
          <w:shd w:val="clear" w:color="auto" w:fill="FFFFFF"/>
        </w:rPr>
      </w:pPr>
      <w:r w:rsidRPr="009E1BFF">
        <w:rPr>
          <w:b/>
          <w:shd w:val="clear" w:color="auto" w:fill="FFFFFF"/>
        </w:rPr>
        <w:t>§</w:t>
      </w:r>
      <w:r w:rsidRPr="009E1BFF">
        <w:rPr>
          <w:rStyle w:val="apple-converted-space"/>
          <w:b/>
          <w:shd w:val="clear" w:color="auto" w:fill="FFFFFF"/>
        </w:rPr>
        <w:t> 8.</w:t>
      </w:r>
    </w:p>
    <w:p w14:paraId="3D77A8E3" w14:textId="77777777" w:rsidR="00A47A9A" w:rsidRPr="009E1BFF" w:rsidRDefault="00A47A9A" w:rsidP="00D82A39">
      <w:pPr>
        <w:tabs>
          <w:tab w:val="left" w:pos="284"/>
        </w:tabs>
        <w:spacing w:line="276" w:lineRule="auto"/>
        <w:contextualSpacing/>
        <w:jc w:val="center"/>
        <w:rPr>
          <w:b/>
          <w:color w:val="000000" w:themeColor="text1"/>
        </w:rPr>
      </w:pPr>
      <w:r w:rsidRPr="009E1BFF">
        <w:rPr>
          <w:b/>
          <w:color w:val="000000" w:themeColor="text1"/>
        </w:rPr>
        <w:t>Termin dokonywania oceny</w:t>
      </w:r>
    </w:p>
    <w:p w14:paraId="3296E658" w14:textId="77777777" w:rsidR="00A47A9A" w:rsidRPr="009E1BFF" w:rsidRDefault="00A47A9A" w:rsidP="00D82A39">
      <w:pPr>
        <w:spacing w:line="276" w:lineRule="auto"/>
      </w:pPr>
    </w:p>
    <w:p w14:paraId="620F7FE7" w14:textId="77777777" w:rsidR="00A47A9A" w:rsidRPr="009E1BFF" w:rsidRDefault="00A47A9A" w:rsidP="00D82A39">
      <w:pPr>
        <w:pStyle w:val="Akapitzlist"/>
        <w:numPr>
          <w:ilvl w:val="0"/>
          <w:numId w:val="7"/>
        </w:numPr>
        <w:spacing w:line="276" w:lineRule="auto"/>
        <w:ind w:hanging="436"/>
      </w:pPr>
      <w:r w:rsidRPr="009E1BFF">
        <w:t>Oceny pracownika dokonuje jego bezpośredni przełożony, nie rzadziej niż raz na 2 lata i nie częściej niż raz na 6 miesięcy.</w:t>
      </w:r>
    </w:p>
    <w:p w14:paraId="07AABB21" w14:textId="77777777" w:rsidR="00A47A9A" w:rsidRPr="009E1BFF" w:rsidRDefault="00A47A9A" w:rsidP="00D82A39">
      <w:pPr>
        <w:pStyle w:val="Akapitzlist"/>
        <w:numPr>
          <w:ilvl w:val="0"/>
          <w:numId w:val="7"/>
        </w:numPr>
        <w:spacing w:line="276" w:lineRule="auto"/>
        <w:ind w:hanging="436"/>
      </w:pPr>
      <w:r w:rsidRPr="009E1BFF">
        <w:t>Termin dokonywania oceny może zostać zmieniony na podstawie usprawiedliwionej nieobecności pracownika w pracy lub gdy zmianie ulegnie jego stanowisko pracy bądź zakres obowiązków. O nowym terminie oceny pracownik zawiadamiany jest niezwłocznie z zachowaniem formy pisemnej.</w:t>
      </w:r>
    </w:p>
    <w:p w14:paraId="3BD99E48" w14:textId="77777777" w:rsidR="00A47A9A" w:rsidRPr="00FF4D67" w:rsidRDefault="00A47A9A" w:rsidP="00D82A39">
      <w:pPr>
        <w:pStyle w:val="Akapitzlist"/>
        <w:numPr>
          <w:ilvl w:val="0"/>
          <w:numId w:val="7"/>
        </w:numPr>
        <w:spacing w:line="276" w:lineRule="auto"/>
        <w:ind w:hanging="436"/>
      </w:pPr>
      <w:r w:rsidRPr="00FF4D67">
        <w:t>Nowozatrudniony pracownik podlega ocenie nie później niż w ciągu 6 miesięcy od dnia zatrudnienia lub mianowania, a w razie przeprowadzenia kolejnej oceny – nie później niż 30 dni od sporządzenia na piśmie poprzedniej oceny.</w:t>
      </w:r>
    </w:p>
    <w:p w14:paraId="2699F9F6" w14:textId="77777777" w:rsidR="00A47A9A" w:rsidRPr="009E1BFF" w:rsidRDefault="00A47A9A" w:rsidP="00D82A39">
      <w:pPr>
        <w:tabs>
          <w:tab w:val="left" w:pos="709"/>
        </w:tabs>
        <w:spacing w:line="276" w:lineRule="auto"/>
      </w:pPr>
    </w:p>
    <w:p w14:paraId="7C1728FB" w14:textId="77777777" w:rsidR="00A47A9A" w:rsidRPr="009E1BFF" w:rsidRDefault="00A47A9A" w:rsidP="00D82A39">
      <w:pPr>
        <w:tabs>
          <w:tab w:val="left" w:pos="284"/>
        </w:tabs>
        <w:spacing w:line="276" w:lineRule="auto"/>
        <w:contextualSpacing/>
        <w:jc w:val="center"/>
        <w:rPr>
          <w:rStyle w:val="apple-converted-space"/>
          <w:b/>
          <w:color w:val="000000" w:themeColor="text1"/>
          <w:shd w:val="clear" w:color="auto" w:fill="FFFFFF"/>
        </w:rPr>
      </w:pPr>
      <w:r w:rsidRPr="009E1BFF">
        <w:rPr>
          <w:b/>
          <w:color w:val="000000" w:themeColor="text1"/>
          <w:shd w:val="clear" w:color="auto" w:fill="FFFFFF"/>
        </w:rPr>
        <w:t>§</w:t>
      </w:r>
      <w:r w:rsidRPr="009E1BFF">
        <w:rPr>
          <w:rStyle w:val="apple-converted-space"/>
          <w:b/>
          <w:color w:val="000000" w:themeColor="text1"/>
          <w:shd w:val="clear" w:color="auto" w:fill="FFFFFF"/>
        </w:rPr>
        <w:t> 9.</w:t>
      </w:r>
    </w:p>
    <w:p w14:paraId="1F8C247D" w14:textId="77777777" w:rsidR="00A47A9A" w:rsidRPr="009E1BFF" w:rsidRDefault="00A47A9A" w:rsidP="00D82A39">
      <w:pPr>
        <w:tabs>
          <w:tab w:val="left" w:pos="709"/>
        </w:tabs>
        <w:spacing w:line="276" w:lineRule="auto"/>
      </w:pPr>
    </w:p>
    <w:p w14:paraId="5E609A43" w14:textId="11AB9976" w:rsidR="00A47A9A" w:rsidRPr="009E1BFF" w:rsidRDefault="00A47A9A" w:rsidP="00D82A39">
      <w:pPr>
        <w:tabs>
          <w:tab w:val="left" w:pos="709"/>
        </w:tabs>
        <w:spacing w:line="276" w:lineRule="auto"/>
      </w:pPr>
      <w:r w:rsidRPr="009E1BFF">
        <w:t xml:space="preserve">Wybrane kryteria oraz termin sporządzenia oceny na piśmie oceniający przekazuje </w:t>
      </w:r>
      <w:r w:rsidR="00086075">
        <w:t>Kierownik</w:t>
      </w:r>
      <w:r w:rsidRPr="009E1BFF">
        <w:t xml:space="preserve">owi w celu zatwierdzenia – o ile oceniającym nie jest </w:t>
      </w:r>
      <w:r w:rsidR="00086075">
        <w:t>Kierownik</w:t>
      </w:r>
      <w:r w:rsidRPr="009E1BFF">
        <w:t>.</w:t>
      </w:r>
    </w:p>
    <w:p w14:paraId="3B0AE7CA" w14:textId="77777777" w:rsidR="00A47A9A" w:rsidRPr="009E1BFF" w:rsidRDefault="00A47A9A" w:rsidP="00D82A39">
      <w:pPr>
        <w:tabs>
          <w:tab w:val="left" w:pos="709"/>
        </w:tabs>
        <w:spacing w:line="276" w:lineRule="auto"/>
      </w:pPr>
    </w:p>
    <w:p w14:paraId="2C6AF5FE" w14:textId="77777777" w:rsidR="00A47A9A" w:rsidRPr="009E1BFF" w:rsidRDefault="00A47A9A" w:rsidP="00D82A39">
      <w:pPr>
        <w:tabs>
          <w:tab w:val="left" w:pos="284"/>
        </w:tabs>
        <w:spacing w:line="276" w:lineRule="auto"/>
        <w:contextualSpacing/>
        <w:jc w:val="center"/>
        <w:rPr>
          <w:rStyle w:val="apple-converted-space"/>
          <w:b/>
          <w:color w:val="000000" w:themeColor="text1"/>
          <w:shd w:val="clear" w:color="auto" w:fill="FFFFFF"/>
        </w:rPr>
      </w:pPr>
      <w:r w:rsidRPr="009E1BFF">
        <w:rPr>
          <w:b/>
          <w:color w:val="000000" w:themeColor="text1"/>
          <w:shd w:val="clear" w:color="auto" w:fill="FFFFFF"/>
        </w:rPr>
        <w:t>§</w:t>
      </w:r>
      <w:r w:rsidRPr="009E1BFF">
        <w:rPr>
          <w:rStyle w:val="apple-converted-space"/>
          <w:b/>
          <w:color w:val="000000" w:themeColor="text1"/>
          <w:shd w:val="clear" w:color="auto" w:fill="FFFFFF"/>
        </w:rPr>
        <w:t> 10.</w:t>
      </w:r>
    </w:p>
    <w:p w14:paraId="1E6BE14D" w14:textId="77777777" w:rsidR="00A47A9A" w:rsidRPr="009E1BFF" w:rsidRDefault="00A47A9A" w:rsidP="00D82A39">
      <w:pPr>
        <w:tabs>
          <w:tab w:val="left" w:pos="709"/>
        </w:tabs>
        <w:spacing w:line="276" w:lineRule="auto"/>
      </w:pPr>
    </w:p>
    <w:p w14:paraId="2BAEFA26" w14:textId="2DD5C2DA" w:rsidR="00A47A9A" w:rsidRPr="009E1BFF" w:rsidRDefault="00A47A9A" w:rsidP="00D82A39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hanging="436"/>
      </w:pPr>
      <w:r w:rsidRPr="009E1BFF">
        <w:t xml:space="preserve">Po zatwierdzeniu przez </w:t>
      </w:r>
      <w:r w:rsidR="00086075">
        <w:t>Kierownik</w:t>
      </w:r>
      <w:r w:rsidRPr="009E1BFF">
        <w:t xml:space="preserve">a </w:t>
      </w:r>
      <w:r w:rsidR="00FF4D67">
        <w:t>jednostki</w:t>
      </w:r>
      <w:r w:rsidRPr="009E1BFF">
        <w:t xml:space="preserve"> oceniający przystępuje do oceny pracownika.</w:t>
      </w:r>
    </w:p>
    <w:p w14:paraId="72BF5FF7" w14:textId="77777777" w:rsidR="00A47A9A" w:rsidRPr="009E1BFF" w:rsidRDefault="00A47A9A" w:rsidP="00D82A39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hanging="436"/>
      </w:pPr>
      <w:r w:rsidRPr="009E1BFF">
        <w:t xml:space="preserve">Ocenę sporządza się na arkuszu okresowej oceny pracownika samorządowego, którego wzór stanowi </w:t>
      </w:r>
      <w:r w:rsidRPr="009E1BFF">
        <w:rPr>
          <w:b/>
        </w:rPr>
        <w:t>Załącznik nr 3.</w:t>
      </w:r>
    </w:p>
    <w:p w14:paraId="32D1709B" w14:textId="77777777" w:rsidR="00FA0275" w:rsidRPr="009E1BFF" w:rsidRDefault="00FA0275" w:rsidP="00D82A39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hanging="436"/>
      </w:pPr>
      <w:r w:rsidRPr="009E1BFF">
        <w:t>Ocena ogólna wystawiana jest po uśrednieniu wszystkich wystawionych przez oceniającego ocen. W przypadku, gdy ogólna ocena jest oceną negatywną, wymagane jest jej pisemne uzasadnienie na arkuszu.</w:t>
      </w:r>
    </w:p>
    <w:p w14:paraId="0409A7F0" w14:textId="77777777" w:rsidR="00603A3B" w:rsidRDefault="00603A3B" w:rsidP="00D82A39">
      <w:pPr>
        <w:tabs>
          <w:tab w:val="left" w:pos="284"/>
        </w:tabs>
        <w:spacing w:line="276" w:lineRule="auto"/>
        <w:contextualSpacing/>
        <w:jc w:val="center"/>
        <w:rPr>
          <w:b/>
          <w:color w:val="000000" w:themeColor="text1"/>
          <w:shd w:val="clear" w:color="auto" w:fill="FFFFFF"/>
        </w:rPr>
      </w:pPr>
    </w:p>
    <w:p w14:paraId="66528DFA" w14:textId="68043246" w:rsidR="00A47A9A" w:rsidRPr="009E1BFF" w:rsidRDefault="00A47A9A" w:rsidP="00D82A39">
      <w:pPr>
        <w:tabs>
          <w:tab w:val="left" w:pos="284"/>
        </w:tabs>
        <w:spacing w:line="276" w:lineRule="auto"/>
        <w:contextualSpacing/>
        <w:jc w:val="center"/>
        <w:rPr>
          <w:rStyle w:val="apple-converted-space"/>
          <w:b/>
          <w:color w:val="000000" w:themeColor="text1"/>
          <w:shd w:val="clear" w:color="auto" w:fill="FFFFFF"/>
        </w:rPr>
      </w:pPr>
      <w:r w:rsidRPr="009E1BFF">
        <w:rPr>
          <w:b/>
          <w:color w:val="000000" w:themeColor="text1"/>
          <w:shd w:val="clear" w:color="auto" w:fill="FFFFFF"/>
        </w:rPr>
        <w:t>§</w:t>
      </w:r>
      <w:r w:rsidRPr="009E1BFF">
        <w:rPr>
          <w:rStyle w:val="apple-converted-space"/>
          <w:b/>
          <w:color w:val="000000" w:themeColor="text1"/>
          <w:shd w:val="clear" w:color="auto" w:fill="FFFFFF"/>
        </w:rPr>
        <w:t> 11.</w:t>
      </w:r>
    </w:p>
    <w:p w14:paraId="081DA3BD" w14:textId="77777777" w:rsidR="00A47A9A" w:rsidRPr="009E1BFF" w:rsidRDefault="00A47A9A" w:rsidP="00D82A39">
      <w:pPr>
        <w:pStyle w:val="Akapitzlist"/>
        <w:tabs>
          <w:tab w:val="left" w:pos="709"/>
        </w:tabs>
        <w:spacing w:line="276" w:lineRule="auto"/>
      </w:pPr>
    </w:p>
    <w:p w14:paraId="741F3D0F" w14:textId="77777777" w:rsidR="00FA0275" w:rsidRPr="009E1BFF" w:rsidRDefault="00FA0275" w:rsidP="00D82A39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hanging="436"/>
      </w:pPr>
      <w:r w:rsidRPr="009E1BFF">
        <w:t>Bezpośrednio po zakończeniu rozmowy, oceniający wręcza pracownikowi podpisany arkusz oraz poucza o przysługującym prawie złożenia odwołania od wystawionej okresowej oceny.</w:t>
      </w:r>
    </w:p>
    <w:p w14:paraId="6D765983" w14:textId="77777777" w:rsidR="00FA0275" w:rsidRPr="009E1BFF" w:rsidRDefault="00FA0275" w:rsidP="00D82A39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hanging="436"/>
      </w:pPr>
      <w:r w:rsidRPr="009E1BFF">
        <w:t xml:space="preserve">Pracownik zobowiązany jest do podpisania arkusza. Złożenie podpisu przez pracownika oznacza, że: </w:t>
      </w:r>
    </w:p>
    <w:p w14:paraId="7054FA89" w14:textId="77777777" w:rsidR="00FA0275" w:rsidRPr="009E1BFF" w:rsidRDefault="00FA0275" w:rsidP="00D82A39">
      <w:pPr>
        <w:pStyle w:val="Akapitzlist"/>
        <w:numPr>
          <w:ilvl w:val="1"/>
          <w:numId w:val="15"/>
        </w:numPr>
        <w:tabs>
          <w:tab w:val="left" w:pos="1134"/>
        </w:tabs>
        <w:spacing w:line="276" w:lineRule="auto"/>
        <w:ind w:left="1134" w:hanging="425"/>
      </w:pPr>
      <w:r w:rsidRPr="009E1BFF">
        <w:t xml:space="preserve">został on z wymaganym wyprzedzeniem poinformowany o terminie rozmowy oceniającej i w niej uczestniczył; </w:t>
      </w:r>
    </w:p>
    <w:p w14:paraId="071C5508" w14:textId="77777777" w:rsidR="00FA0275" w:rsidRPr="009E1BFF" w:rsidRDefault="00FA0275" w:rsidP="00D82A39">
      <w:pPr>
        <w:pStyle w:val="Akapitzlist"/>
        <w:numPr>
          <w:ilvl w:val="1"/>
          <w:numId w:val="15"/>
        </w:numPr>
        <w:tabs>
          <w:tab w:val="left" w:pos="1134"/>
        </w:tabs>
        <w:spacing w:line="276" w:lineRule="auto"/>
        <w:ind w:left="1134" w:hanging="425"/>
      </w:pPr>
      <w:r w:rsidRPr="009E1BFF">
        <w:lastRenderedPageBreak/>
        <w:t xml:space="preserve">zapoznał się z przyznaną okresową oceną; </w:t>
      </w:r>
    </w:p>
    <w:p w14:paraId="64F6BFBD" w14:textId="77777777" w:rsidR="00FA0275" w:rsidRPr="009E1BFF" w:rsidRDefault="00FA0275" w:rsidP="00D82A39">
      <w:pPr>
        <w:pStyle w:val="Akapitzlist"/>
        <w:numPr>
          <w:ilvl w:val="1"/>
          <w:numId w:val="15"/>
        </w:numPr>
        <w:tabs>
          <w:tab w:val="left" w:pos="1134"/>
        </w:tabs>
        <w:spacing w:line="276" w:lineRule="auto"/>
        <w:ind w:left="1134" w:hanging="425"/>
      </w:pPr>
      <w:r w:rsidRPr="009E1BFF">
        <w:t>został mu doręczony uzupełniony arkusz;</w:t>
      </w:r>
    </w:p>
    <w:p w14:paraId="69269976" w14:textId="77777777" w:rsidR="00FA0275" w:rsidRPr="009E1BFF" w:rsidRDefault="00FA0275" w:rsidP="00D82A39">
      <w:pPr>
        <w:pStyle w:val="Akapitzlist"/>
        <w:numPr>
          <w:ilvl w:val="1"/>
          <w:numId w:val="15"/>
        </w:numPr>
        <w:tabs>
          <w:tab w:val="left" w:pos="1134"/>
        </w:tabs>
        <w:spacing w:line="276" w:lineRule="auto"/>
        <w:ind w:left="1134" w:hanging="425"/>
      </w:pPr>
      <w:r w:rsidRPr="009E1BFF">
        <w:t>został pouczony o prawie do złożenia odwołania od okresowej oceny.</w:t>
      </w:r>
    </w:p>
    <w:p w14:paraId="08DA41FA" w14:textId="77777777" w:rsidR="00FA0275" w:rsidRPr="009E1BFF" w:rsidRDefault="00FA0275" w:rsidP="00D82A39">
      <w:pPr>
        <w:spacing w:line="276" w:lineRule="auto"/>
      </w:pPr>
    </w:p>
    <w:p w14:paraId="3821BBD5" w14:textId="77777777" w:rsidR="00AD1D3C" w:rsidRPr="009E1BFF" w:rsidRDefault="00AD1D3C" w:rsidP="00D82A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9E1BFF">
        <w:rPr>
          <w:b/>
          <w:color w:val="000000" w:themeColor="text1"/>
          <w:shd w:val="clear" w:color="auto" w:fill="FFFFFF"/>
        </w:rPr>
        <w:t xml:space="preserve">§ </w:t>
      </w:r>
      <w:r w:rsidR="00A47A9A" w:rsidRPr="009E1BFF">
        <w:rPr>
          <w:b/>
          <w:color w:val="000000" w:themeColor="text1"/>
          <w:shd w:val="clear" w:color="auto" w:fill="FFFFFF"/>
        </w:rPr>
        <w:t>12</w:t>
      </w:r>
      <w:r w:rsidRPr="009E1BFF">
        <w:rPr>
          <w:b/>
          <w:color w:val="000000" w:themeColor="text1"/>
          <w:shd w:val="clear" w:color="auto" w:fill="FFFFFF"/>
        </w:rPr>
        <w:t>.</w:t>
      </w:r>
    </w:p>
    <w:p w14:paraId="012FB412" w14:textId="77777777" w:rsidR="00AD1D3C" w:rsidRPr="009E1BFF" w:rsidRDefault="00AD1D3C" w:rsidP="00D82A39">
      <w:pPr>
        <w:spacing w:line="276" w:lineRule="auto"/>
        <w:jc w:val="center"/>
        <w:rPr>
          <w:b/>
        </w:rPr>
      </w:pPr>
      <w:r w:rsidRPr="009E1BFF">
        <w:rPr>
          <w:b/>
        </w:rPr>
        <w:t>Odwołanie od oceny</w:t>
      </w:r>
    </w:p>
    <w:p w14:paraId="1E1BDA47" w14:textId="77777777" w:rsidR="00AD1D3C" w:rsidRPr="009E1BFF" w:rsidRDefault="00AD1D3C" w:rsidP="00D82A39">
      <w:pPr>
        <w:spacing w:line="276" w:lineRule="auto"/>
        <w:jc w:val="center"/>
        <w:rPr>
          <w:b/>
        </w:rPr>
      </w:pPr>
    </w:p>
    <w:p w14:paraId="2D919110" w14:textId="427F8654" w:rsidR="00AD1D3C" w:rsidRPr="009E1BFF" w:rsidRDefault="00AD1D3C" w:rsidP="00D82A39">
      <w:pPr>
        <w:pStyle w:val="Akapitzlist"/>
        <w:numPr>
          <w:ilvl w:val="0"/>
          <w:numId w:val="11"/>
        </w:numPr>
        <w:spacing w:line="276" w:lineRule="auto"/>
        <w:ind w:hanging="436"/>
      </w:pPr>
      <w:r w:rsidRPr="009E1BFF">
        <w:t xml:space="preserve">Pracownikowi służy prawo do złożenia pisemnego odwołania do </w:t>
      </w:r>
      <w:r w:rsidR="00086075">
        <w:t>Kierownik</w:t>
      </w:r>
      <w:r w:rsidRPr="009E1BFF">
        <w:t>a w terminie 7 dni od dnia doręczenia oceny.</w:t>
      </w:r>
    </w:p>
    <w:p w14:paraId="4476EBCA" w14:textId="0F09661D" w:rsidR="00AD1D3C" w:rsidRPr="009E1BFF" w:rsidRDefault="00AD1D3C" w:rsidP="00D82A39">
      <w:pPr>
        <w:pStyle w:val="Akapitzlist"/>
        <w:numPr>
          <w:ilvl w:val="0"/>
          <w:numId w:val="11"/>
        </w:numPr>
        <w:spacing w:line="276" w:lineRule="auto"/>
        <w:ind w:hanging="436"/>
      </w:pPr>
      <w:r w:rsidRPr="009E1BFF">
        <w:t xml:space="preserve">Odwołanie rozpatrywane jest w terminie 14 dni od dnia wniesienia przez </w:t>
      </w:r>
      <w:r w:rsidR="00086075">
        <w:t>Kierownik</w:t>
      </w:r>
      <w:r w:rsidRPr="009E1BFF">
        <w:t xml:space="preserve">a </w:t>
      </w:r>
      <w:r w:rsidR="00FF4D67">
        <w:t>Jednostki.</w:t>
      </w:r>
    </w:p>
    <w:p w14:paraId="214085D4" w14:textId="533F5988" w:rsidR="00AD1D3C" w:rsidRPr="009E1BFF" w:rsidRDefault="00AD1D3C" w:rsidP="00D82A39">
      <w:pPr>
        <w:pStyle w:val="Akapitzlist"/>
        <w:numPr>
          <w:ilvl w:val="0"/>
          <w:numId w:val="11"/>
        </w:numPr>
        <w:spacing w:line="276" w:lineRule="auto"/>
        <w:ind w:hanging="436"/>
      </w:pPr>
      <w:r w:rsidRPr="009E1BFF">
        <w:t xml:space="preserve">Jeżeli </w:t>
      </w:r>
      <w:r w:rsidR="00086075">
        <w:t>Kierownik</w:t>
      </w:r>
      <w:r w:rsidRPr="009E1BFF">
        <w:t xml:space="preserve"> uzna odwołanie za zasadne, ocena zostaje zmieniona lub dokonuje się oceny po raz drugi.</w:t>
      </w:r>
    </w:p>
    <w:p w14:paraId="435AE54A" w14:textId="77777777" w:rsidR="00E03A51" w:rsidRDefault="00E03A51" w:rsidP="00D82A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14:paraId="111B2878" w14:textId="77777777" w:rsidR="00AD1D3C" w:rsidRPr="009E1BFF" w:rsidRDefault="00AD1D3C" w:rsidP="00D82A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9E1BFF">
        <w:rPr>
          <w:b/>
          <w:color w:val="000000" w:themeColor="text1"/>
          <w:shd w:val="clear" w:color="auto" w:fill="FFFFFF"/>
        </w:rPr>
        <w:t>§ 1</w:t>
      </w:r>
      <w:r w:rsidR="00A47A9A" w:rsidRPr="009E1BFF">
        <w:rPr>
          <w:b/>
          <w:color w:val="000000" w:themeColor="text1"/>
          <w:shd w:val="clear" w:color="auto" w:fill="FFFFFF"/>
        </w:rPr>
        <w:t>3</w:t>
      </w:r>
      <w:r w:rsidRPr="009E1BFF">
        <w:rPr>
          <w:b/>
          <w:color w:val="000000" w:themeColor="text1"/>
          <w:shd w:val="clear" w:color="auto" w:fill="FFFFFF"/>
        </w:rPr>
        <w:t>.</w:t>
      </w:r>
    </w:p>
    <w:p w14:paraId="59EC3C3D" w14:textId="77777777" w:rsidR="00AD1D3C" w:rsidRPr="009E1BFF" w:rsidRDefault="00AD1D3C" w:rsidP="00D82A39">
      <w:pPr>
        <w:spacing w:line="276" w:lineRule="auto"/>
      </w:pPr>
    </w:p>
    <w:p w14:paraId="56CFD649" w14:textId="77777777" w:rsidR="00AD1D3C" w:rsidRPr="009E1BFF" w:rsidRDefault="00AD1D3C" w:rsidP="00D82A39">
      <w:pPr>
        <w:pStyle w:val="Akapitzlist"/>
        <w:numPr>
          <w:ilvl w:val="0"/>
          <w:numId w:val="12"/>
        </w:numPr>
        <w:spacing w:line="276" w:lineRule="auto"/>
        <w:ind w:hanging="436"/>
      </w:pPr>
      <w:r w:rsidRPr="009E1BFF">
        <w:t>W przypadku uzyskania przez pracownika negatywnej oceny pracy, ponowna ocena dokonywana jest nie wcześniej niż po upływie 3 miesięcy od dnia zakończenia przedniej oceny.</w:t>
      </w:r>
    </w:p>
    <w:p w14:paraId="7E5C9E75" w14:textId="77777777" w:rsidR="00AD1D3C" w:rsidRPr="009E1BFF" w:rsidRDefault="006927DE" w:rsidP="00D82A39">
      <w:pPr>
        <w:pStyle w:val="Akapitzlist"/>
        <w:numPr>
          <w:ilvl w:val="0"/>
          <w:numId w:val="12"/>
        </w:numPr>
        <w:spacing w:line="276" w:lineRule="auto"/>
        <w:ind w:hanging="436"/>
      </w:pPr>
      <w:r w:rsidRPr="009E1BFF">
        <w:t>Oceniający, nie później niż w ciągu miesiąca od dnia sporządzenia na piśmie poprzedniej oceny, ustala termin ponownej oceny.</w:t>
      </w:r>
    </w:p>
    <w:p w14:paraId="4237FCF1" w14:textId="334C119E" w:rsidR="006927DE" w:rsidRPr="009E1BFF" w:rsidRDefault="006927DE" w:rsidP="00D82A39">
      <w:pPr>
        <w:pStyle w:val="Akapitzlist"/>
        <w:numPr>
          <w:ilvl w:val="0"/>
          <w:numId w:val="12"/>
        </w:numPr>
        <w:spacing w:line="276" w:lineRule="auto"/>
        <w:ind w:hanging="436"/>
      </w:pPr>
      <w:r w:rsidRPr="009E1BFF">
        <w:t xml:space="preserve">Ponowna okresowa ocena przeprowadzana jest zgodnie z zasadami określonymi w </w:t>
      </w:r>
      <w:r w:rsidRPr="009E1BFF">
        <w:rPr>
          <w:color w:val="000000" w:themeColor="text1"/>
          <w:shd w:val="clear" w:color="auto" w:fill="FFFFFF"/>
        </w:rPr>
        <w:t xml:space="preserve">§ </w:t>
      </w:r>
      <w:r w:rsidR="00166CC5">
        <w:rPr>
          <w:color w:val="000000" w:themeColor="text1"/>
          <w:shd w:val="clear" w:color="auto" w:fill="FFFFFF"/>
        </w:rPr>
        <w:t>8</w:t>
      </w:r>
      <w:r w:rsidRPr="009E1BFF">
        <w:rPr>
          <w:color w:val="000000" w:themeColor="text1"/>
          <w:shd w:val="clear" w:color="auto" w:fill="FFFFFF"/>
        </w:rPr>
        <w:t>.</w:t>
      </w:r>
    </w:p>
    <w:p w14:paraId="78EF8EED" w14:textId="77777777" w:rsidR="006927DE" w:rsidRPr="009E1BFF" w:rsidRDefault="006927DE" w:rsidP="00D82A39">
      <w:pPr>
        <w:pStyle w:val="Akapitzlist"/>
        <w:numPr>
          <w:ilvl w:val="0"/>
          <w:numId w:val="12"/>
        </w:numPr>
        <w:spacing w:line="276" w:lineRule="auto"/>
        <w:ind w:hanging="436"/>
      </w:pPr>
      <w:r w:rsidRPr="009E1BFF">
        <w:rPr>
          <w:color w:val="000000" w:themeColor="text1"/>
          <w:shd w:val="clear" w:color="auto" w:fill="FFFFFF"/>
        </w:rPr>
        <w:t>Otrzymanie przez pracownika ponownej oceny negatywnej jest równoznaczne z rozwiązaniem jego umowy o pracę, z zachowaniem okresu wypowiedzenia.</w:t>
      </w:r>
    </w:p>
    <w:p w14:paraId="194B1116" w14:textId="77777777" w:rsidR="00E92299" w:rsidRPr="009E1BFF" w:rsidRDefault="00E92299" w:rsidP="00D82A39">
      <w:pPr>
        <w:spacing w:line="276" w:lineRule="auto"/>
      </w:pPr>
    </w:p>
    <w:p w14:paraId="6FDB3D8D" w14:textId="77777777" w:rsidR="00E92299" w:rsidRPr="009E1BFF" w:rsidRDefault="00E92299" w:rsidP="00D82A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9E1BFF">
        <w:rPr>
          <w:b/>
          <w:color w:val="000000" w:themeColor="text1"/>
          <w:shd w:val="clear" w:color="auto" w:fill="FFFFFF"/>
        </w:rPr>
        <w:t>§ 1</w:t>
      </w:r>
      <w:r w:rsidR="00A47A9A" w:rsidRPr="009E1BFF">
        <w:rPr>
          <w:b/>
          <w:color w:val="000000" w:themeColor="text1"/>
          <w:shd w:val="clear" w:color="auto" w:fill="FFFFFF"/>
        </w:rPr>
        <w:t>4</w:t>
      </w:r>
      <w:r w:rsidRPr="009E1BFF">
        <w:rPr>
          <w:b/>
          <w:color w:val="000000" w:themeColor="text1"/>
          <w:shd w:val="clear" w:color="auto" w:fill="FFFFFF"/>
        </w:rPr>
        <w:t>.</w:t>
      </w:r>
    </w:p>
    <w:p w14:paraId="48D52BC7" w14:textId="77777777" w:rsidR="00E92299" w:rsidRPr="009E1BFF" w:rsidRDefault="00E92299" w:rsidP="00D82A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9E1BFF">
        <w:rPr>
          <w:b/>
          <w:color w:val="000000" w:themeColor="text1"/>
          <w:shd w:val="clear" w:color="auto" w:fill="FFFFFF"/>
        </w:rPr>
        <w:t>Postanowienia końcowe</w:t>
      </w:r>
    </w:p>
    <w:p w14:paraId="34FD5E51" w14:textId="77777777" w:rsidR="00E92299" w:rsidRPr="009E1BFF" w:rsidRDefault="00E92299" w:rsidP="00D82A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</w:p>
    <w:p w14:paraId="771807EA" w14:textId="35E308F8" w:rsidR="00E92299" w:rsidRPr="009E1BFF" w:rsidRDefault="00E92299" w:rsidP="00D82A39">
      <w:pPr>
        <w:spacing w:line="276" w:lineRule="auto"/>
      </w:pPr>
      <w:r w:rsidRPr="009E1BFF">
        <w:t xml:space="preserve">W celu zapewnienia wysokiej jakości świadczonej pracy przez pracowników </w:t>
      </w:r>
      <w:r w:rsidR="00AF0AD9">
        <w:t>jednostki</w:t>
      </w:r>
      <w:r w:rsidRPr="009E1BFF">
        <w:t>, oceniający, uwzględniając wyniki oceny, powinien wskazać ocenianemu:</w:t>
      </w:r>
    </w:p>
    <w:p w14:paraId="6FF48894" w14:textId="77777777" w:rsidR="00E92299" w:rsidRPr="009E1BFF" w:rsidRDefault="00E92299" w:rsidP="00D82A39">
      <w:pPr>
        <w:pStyle w:val="Akapitzlist"/>
        <w:numPr>
          <w:ilvl w:val="0"/>
          <w:numId w:val="13"/>
        </w:numPr>
        <w:spacing w:line="276" w:lineRule="auto"/>
        <w:ind w:hanging="436"/>
      </w:pPr>
      <w:r w:rsidRPr="009E1BFF">
        <w:t>dalsze drogi rozwoju;</w:t>
      </w:r>
    </w:p>
    <w:p w14:paraId="13287740" w14:textId="77777777" w:rsidR="00E92299" w:rsidRPr="009E1BFF" w:rsidRDefault="00E92299" w:rsidP="00D82A39">
      <w:pPr>
        <w:pStyle w:val="Akapitzlist"/>
        <w:numPr>
          <w:ilvl w:val="0"/>
          <w:numId w:val="13"/>
        </w:numPr>
        <w:spacing w:line="276" w:lineRule="auto"/>
        <w:ind w:hanging="436"/>
      </w:pPr>
      <w:r w:rsidRPr="009E1BFF">
        <w:t>obszary wiedzy, które powinien doskonalić;</w:t>
      </w:r>
    </w:p>
    <w:p w14:paraId="127391DE" w14:textId="77777777" w:rsidR="00E92299" w:rsidRPr="009E1BFF" w:rsidRDefault="00E92299" w:rsidP="00D82A39">
      <w:pPr>
        <w:pStyle w:val="Akapitzlist"/>
        <w:numPr>
          <w:ilvl w:val="0"/>
          <w:numId w:val="13"/>
        </w:numPr>
        <w:spacing w:line="276" w:lineRule="auto"/>
        <w:ind w:hanging="436"/>
      </w:pPr>
      <w:r w:rsidRPr="009E1BFF">
        <w:t>umiejętności, które już posiadł w sposób zadowalający;</w:t>
      </w:r>
    </w:p>
    <w:p w14:paraId="76AFAD4A" w14:textId="77777777" w:rsidR="00E92299" w:rsidRPr="009E1BFF" w:rsidRDefault="00E92299" w:rsidP="00D82A39">
      <w:pPr>
        <w:pStyle w:val="Akapitzlist"/>
        <w:numPr>
          <w:ilvl w:val="0"/>
          <w:numId w:val="13"/>
        </w:numPr>
        <w:spacing w:line="276" w:lineRule="auto"/>
        <w:ind w:hanging="436"/>
      </w:pPr>
      <w:r w:rsidRPr="009E1BFF">
        <w:t>możliwości awansu;</w:t>
      </w:r>
    </w:p>
    <w:p w14:paraId="4C97E033" w14:textId="77777777" w:rsidR="00E92299" w:rsidRPr="009E1BFF" w:rsidRDefault="00E92299" w:rsidP="00D82A39">
      <w:pPr>
        <w:pStyle w:val="Akapitzlist"/>
        <w:numPr>
          <w:ilvl w:val="0"/>
          <w:numId w:val="13"/>
        </w:numPr>
        <w:spacing w:line="276" w:lineRule="auto"/>
        <w:ind w:hanging="436"/>
      </w:pPr>
      <w:r w:rsidRPr="009E1BFF">
        <w:t>zadania do wykonania stojące przed daną komórką organizacyjną i jego udział w ich realizacji.</w:t>
      </w:r>
    </w:p>
    <w:p w14:paraId="7980E927" w14:textId="77777777" w:rsidR="00E92299" w:rsidRPr="009E1BFF" w:rsidRDefault="00E92299" w:rsidP="00D82A39">
      <w:pPr>
        <w:spacing w:line="276" w:lineRule="auto"/>
      </w:pPr>
    </w:p>
    <w:p w14:paraId="617D7B32" w14:textId="77777777" w:rsidR="00E92299" w:rsidRPr="009E1BFF" w:rsidRDefault="00E92299" w:rsidP="00D82A39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9E1BFF">
        <w:rPr>
          <w:b/>
          <w:color w:val="000000" w:themeColor="text1"/>
          <w:shd w:val="clear" w:color="auto" w:fill="FFFFFF"/>
        </w:rPr>
        <w:t>§ 1</w:t>
      </w:r>
      <w:r w:rsidR="00A47A9A" w:rsidRPr="009E1BFF">
        <w:rPr>
          <w:b/>
          <w:color w:val="000000" w:themeColor="text1"/>
          <w:shd w:val="clear" w:color="auto" w:fill="FFFFFF"/>
        </w:rPr>
        <w:t>5</w:t>
      </w:r>
      <w:r w:rsidRPr="009E1BFF">
        <w:rPr>
          <w:b/>
          <w:color w:val="000000" w:themeColor="text1"/>
          <w:shd w:val="clear" w:color="auto" w:fill="FFFFFF"/>
        </w:rPr>
        <w:t>.</w:t>
      </w:r>
    </w:p>
    <w:p w14:paraId="25EC1B16" w14:textId="77777777" w:rsidR="00E92299" w:rsidRPr="009E1BFF" w:rsidRDefault="00E92299" w:rsidP="00D82A39">
      <w:pPr>
        <w:spacing w:line="276" w:lineRule="auto"/>
      </w:pPr>
    </w:p>
    <w:p w14:paraId="6DD7E060" w14:textId="77777777" w:rsidR="00E92299" w:rsidRPr="009E1BFF" w:rsidRDefault="00E92299" w:rsidP="00D82A39">
      <w:pPr>
        <w:spacing w:line="276" w:lineRule="auto"/>
      </w:pPr>
      <w:r w:rsidRPr="009E1BFF">
        <w:t>Oryginał arkusza oceny włącza się do akt osobowych pracownika.</w:t>
      </w:r>
    </w:p>
    <w:p w14:paraId="0DC7A45C" w14:textId="77777777" w:rsidR="00A47A9A" w:rsidRPr="009E1BFF" w:rsidRDefault="00A47A9A" w:rsidP="00D82A39">
      <w:pPr>
        <w:spacing w:line="276" w:lineRule="auto"/>
      </w:pPr>
    </w:p>
    <w:p w14:paraId="3EF91D09" w14:textId="77777777" w:rsidR="00A47A9A" w:rsidRPr="009E1BFF" w:rsidRDefault="00A47A9A" w:rsidP="00D82A39">
      <w:pPr>
        <w:spacing w:line="276" w:lineRule="auto"/>
        <w:rPr>
          <w:b/>
          <w:i/>
        </w:rPr>
      </w:pPr>
      <w:r w:rsidRPr="009E1BFF">
        <w:rPr>
          <w:b/>
          <w:i/>
        </w:rPr>
        <w:t>Załączniki do niniejszego regulaminu:</w:t>
      </w:r>
    </w:p>
    <w:p w14:paraId="75DBC446" w14:textId="77777777" w:rsidR="00A47A9A" w:rsidRPr="009E1BFF" w:rsidRDefault="00A47A9A" w:rsidP="00D82A39">
      <w:pPr>
        <w:pStyle w:val="Akapitzlist"/>
        <w:numPr>
          <w:ilvl w:val="0"/>
          <w:numId w:val="16"/>
        </w:numPr>
        <w:spacing w:line="276" w:lineRule="auto"/>
        <w:ind w:hanging="436"/>
        <w:rPr>
          <w:i/>
        </w:rPr>
      </w:pPr>
      <w:r w:rsidRPr="009E1BFF">
        <w:rPr>
          <w:b/>
          <w:i/>
        </w:rPr>
        <w:t>Załącznik nr 1</w:t>
      </w:r>
      <w:r w:rsidRPr="009E1BFF">
        <w:rPr>
          <w:i/>
        </w:rPr>
        <w:t xml:space="preserve"> – Wykaz kryteriów obowiązkowych</w:t>
      </w:r>
    </w:p>
    <w:p w14:paraId="0B05A1C0" w14:textId="77777777" w:rsidR="00A47A9A" w:rsidRPr="009E1BFF" w:rsidRDefault="00A47A9A" w:rsidP="00D82A39">
      <w:pPr>
        <w:pStyle w:val="Akapitzlist"/>
        <w:numPr>
          <w:ilvl w:val="0"/>
          <w:numId w:val="16"/>
        </w:numPr>
        <w:spacing w:line="276" w:lineRule="auto"/>
        <w:ind w:hanging="436"/>
        <w:rPr>
          <w:i/>
        </w:rPr>
      </w:pPr>
      <w:r w:rsidRPr="009E1BFF">
        <w:rPr>
          <w:b/>
          <w:i/>
        </w:rPr>
        <w:t>Załącznik nr 2</w:t>
      </w:r>
      <w:r w:rsidRPr="009E1BFF">
        <w:rPr>
          <w:i/>
        </w:rPr>
        <w:t xml:space="preserve"> – Wykaz kryteriów do wyboru</w:t>
      </w:r>
    </w:p>
    <w:p w14:paraId="721B0103" w14:textId="77777777" w:rsidR="00A47A9A" w:rsidRPr="009E1BFF" w:rsidRDefault="00A47A9A" w:rsidP="00D82A39">
      <w:pPr>
        <w:pStyle w:val="Akapitzlist"/>
        <w:numPr>
          <w:ilvl w:val="0"/>
          <w:numId w:val="16"/>
        </w:numPr>
        <w:spacing w:line="276" w:lineRule="auto"/>
        <w:ind w:hanging="436"/>
        <w:rPr>
          <w:i/>
        </w:rPr>
      </w:pPr>
      <w:r w:rsidRPr="009E1BFF">
        <w:rPr>
          <w:b/>
          <w:i/>
        </w:rPr>
        <w:lastRenderedPageBreak/>
        <w:t>Załącznik nr 3</w:t>
      </w:r>
      <w:r w:rsidRPr="009E1BFF">
        <w:rPr>
          <w:i/>
        </w:rPr>
        <w:t xml:space="preserve"> – Arkusz okresowej oceny pracownika samorządowego</w:t>
      </w:r>
    </w:p>
    <w:p w14:paraId="1102CE1F" w14:textId="77777777" w:rsidR="009A36E7" w:rsidRPr="009E1BFF" w:rsidRDefault="009A36E7" w:rsidP="00D82A39">
      <w:pPr>
        <w:pStyle w:val="Akapitzlist"/>
        <w:numPr>
          <w:ilvl w:val="0"/>
          <w:numId w:val="16"/>
        </w:numPr>
        <w:spacing w:line="276" w:lineRule="auto"/>
        <w:ind w:hanging="436"/>
        <w:rPr>
          <w:i/>
        </w:rPr>
      </w:pPr>
      <w:r w:rsidRPr="009E1BFF">
        <w:rPr>
          <w:b/>
          <w:i/>
        </w:rPr>
        <w:t>Załącznik nr 4</w:t>
      </w:r>
      <w:r w:rsidRPr="009E1BFF">
        <w:rPr>
          <w:i/>
        </w:rPr>
        <w:t xml:space="preserve"> – Harmonogram dokonywania okresowej oceny pracowników samorządowych</w:t>
      </w:r>
    </w:p>
    <w:p w14:paraId="33AA42D2" w14:textId="5D66A7F8" w:rsidR="009A36E7" w:rsidRPr="009E1BFF" w:rsidRDefault="009A36E7" w:rsidP="00D82A39">
      <w:pPr>
        <w:spacing w:line="276" w:lineRule="auto"/>
        <w:ind w:left="5670"/>
        <w:rPr>
          <w:sz w:val="20"/>
          <w:szCs w:val="20"/>
        </w:rPr>
      </w:pPr>
      <w:r w:rsidRPr="009E1BFF">
        <w:rPr>
          <w:i/>
        </w:rPr>
        <w:br w:type="column"/>
      </w:r>
      <w:r w:rsidRPr="009E1BFF">
        <w:rPr>
          <w:b/>
          <w:sz w:val="20"/>
          <w:szCs w:val="20"/>
        </w:rPr>
        <w:lastRenderedPageBreak/>
        <w:t xml:space="preserve">Załącznik nr 1 </w:t>
      </w:r>
      <w:r w:rsidRPr="009E1BFF">
        <w:rPr>
          <w:sz w:val="20"/>
          <w:szCs w:val="20"/>
        </w:rPr>
        <w:t xml:space="preserve">do Regulaminu okresowej oceny pracowników samorządowych w </w:t>
      </w:r>
      <w:r w:rsidR="00C63C0F" w:rsidRPr="00C63C0F">
        <w:rPr>
          <w:sz w:val="20"/>
          <w:szCs w:val="20"/>
        </w:rPr>
        <w:t>Środowiskowym Domu Samopomocy w Czarnem</w:t>
      </w:r>
    </w:p>
    <w:p w14:paraId="25D237AD" w14:textId="77777777" w:rsidR="009A36E7" w:rsidRPr="009E1BFF" w:rsidRDefault="009A36E7" w:rsidP="00D82A39">
      <w:pPr>
        <w:spacing w:line="276" w:lineRule="auto"/>
        <w:ind w:left="5670"/>
        <w:rPr>
          <w:sz w:val="20"/>
          <w:szCs w:val="20"/>
        </w:rPr>
      </w:pPr>
    </w:p>
    <w:p w14:paraId="0CAEA2F8" w14:textId="77777777" w:rsidR="009A36E7" w:rsidRPr="009E1BFF" w:rsidRDefault="009A36E7" w:rsidP="00D82A39">
      <w:pPr>
        <w:spacing w:line="276" w:lineRule="auto"/>
        <w:ind w:left="5670"/>
        <w:rPr>
          <w:sz w:val="20"/>
          <w:szCs w:val="20"/>
        </w:rPr>
      </w:pPr>
    </w:p>
    <w:p w14:paraId="22AEC3A3" w14:textId="77777777" w:rsidR="009A36E7" w:rsidRPr="009E1BFF" w:rsidRDefault="009A36E7" w:rsidP="00D82A39">
      <w:pPr>
        <w:spacing w:line="276" w:lineRule="auto"/>
        <w:jc w:val="center"/>
        <w:rPr>
          <w:b/>
          <w:szCs w:val="20"/>
        </w:rPr>
      </w:pPr>
      <w:r w:rsidRPr="009E1BFF">
        <w:rPr>
          <w:b/>
          <w:szCs w:val="20"/>
        </w:rPr>
        <w:t>Wykaz kryteriów obowiązkowych</w:t>
      </w:r>
    </w:p>
    <w:p w14:paraId="2593F8E4" w14:textId="77777777" w:rsidR="009A36E7" w:rsidRPr="009E1BFF" w:rsidRDefault="009A36E7" w:rsidP="00D82A39">
      <w:pPr>
        <w:spacing w:line="276" w:lineRule="auto"/>
        <w:jc w:val="center"/>
        <w:rPr>
          <w:b/>
          <w:szCs w:val="20"/>
        </w:rPr>
      </w:pPr>
    </w:p>
    <w:p w14:paraId="38C010E7" w14:textId="77777777" w:rsidR="009A36E7" w:rsidRPr="009E1BFF" w:rsidRDefault="009A36E7" w:rsidP="00D82A39">
      <w:pPr>
        <w:suppressAutoHyphens w:val="0"/>
        <w:spacing w:line="276" w:lineRule="auto"/>
        <w:jc w:val="left"/>
        <w:rPr>
          <w:lang w:eastAsia="pl-PL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521"/>
      </w:tblGrid>
      <w:tr w:rsidR="009A36E7" w:rsidRPr="009E1BFF" w14:paraId="2777331C" w14:textId="77777777" w:rsidTr="009A36E7">
        <w:tc>
          <w:tcPr>
            <w:tcW w:w="2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B555219" w14:textId="77777777" w:rsidR="009A36E7" w:rsidRPr="009E1BFF" w:rsidRDefault="009A36E7" w:rsidP="00D82A39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9E1BFF">
              <w:rPr>
                <w:b/>
                <w:bCs/>
                <w:lang w:eastAsia="pl-PL"/>
              </w:rPr>
              <w:t>Kryterium</w:t>
            </w:r>
          </w:p>
        </w:tc>
        <w:tc>
          <w:tcPr>
            <w:tcW w:w="65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33B5D4D" w14:textId="77777777" w:rsidR="009A36E7" w:rsidRPr="009E1BFF" w:rsidRDefault="009A36E7" w:rsidP="00D82A39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9E1BFF">
              <w:rPr>
                <w:b/>
                <w:bCs/>
                <w:lang w:eastAsia="pl-PL"/>
              </w:rPr>
              <w:t>Opis kryterium</w:t>
            </w:r>
          </w:p>
        </w:tc>
      </w:tr>
      <w:tr w:rsidR="009A36E7" w:rsidRPr="009E1BFF" w14:paraId="7AFDECB1" w14:textId="77777777" w:rsidTr="009A36E7">
        <w:tc>
          <w:tcPr>
            <w:tcW w:w="2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F06E60" w14:textId="77777777" w:rsidR="009A36E7" w:rsidRPr="009E1BFF" w:rsidRDefault="009A36E7" w:rsidP="00D82A39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9E1BFF">
              <w:rPr>
                <w:lang w:eastAsia="pl-PL"/>
              </w:rPr>
              <w:t>1</w:t>
            </w:r>
          </w:p>
        </w:tc>
        <w:tc>
          <w:tcPr>
            <w:tcW w:w="65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CC70B00" w14:textId="77777777" w:rsidR="009A36E7" w:rsidRPr="009E1BFF" w:rsidRDefault="009A36E7" w:rsidP="00D82A39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 w:rsidRPr="009E1BFF">
              <w:rPr>
                <w:b/>
                <w:lang w:eastAsia="pl-PL"/>
              </w:rPr>
              <w:t>2</w:t>
            </w:r>
          </w:p>
        </w:tc>
      </w:tr>
      <w:tr w:rsidR="009A36E7" w:rsidRPr="009E1BFF" w14:paraId="45C1557A" w14:textId="77777777" w:rsidTr="009A36E7">
        <w:tc>
          <w:tcPr>
            <w:tcW w:w="2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A6E3F81" w14:textId="77777777" w:rsidR="009A36E7" w:rsidRPr="009E1BFF" w:rsidRDefault="009A36E7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1. Sumienność</w:t>
            </w:r>
            <w:r w:rsidR="00F030F7">
              <w:rPr>
                <w:lang w:eastAsia="pl-PL"/>
              </w:rPr>
              <w:t xml:space="preserve"> (0-2 pkt)</w:t>
            </w:r>
          </w:p>
        </w:tc>
        <w:tc>
          <w:tcPr>
            <w:tcW w:w="65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28725C8" w14:textId="77777777" w:rsidR="009A36E7" w:rsidRPr="009E1BFF" w:rsidRDefault="009A36E7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Wykonywanie obowiązków dokładnie, skrupulatnie i solidnie</w:t>
            </w:r>
          </w:p>
        </w:tc>
      </w:tr>
      <w:tr w:rsidR="009A36E7" w:rsidRPr="009E1BFF" w14:paraId="4B2D5FA3" w14:textId="77777777" w:rsidTr="009A36E7">
        <w:tc>
          <w:tcPr>
            <w:tcW w:w="2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4F911D9" w14:textId="77777777" w:rsidR="009A36E7" w:rsidRPr="009E1BFF" w:rsidRDefault="009A36E7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2. Sprawność</w:t>
            </w:r>
            <w:r w:rsidR="00F030F7">
              <w:rPr>
                <w:lang w:eastAsia="pl-PL"/>
              </w:rPr>
              <w:t xml:space="preserve"> (0-2 pkt)</w:t>
            </w:r>
          </w:p>
        </w:tc>
        <w:tc>
          <w:tcPr>
            <w:tcW w:w="65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22E7439" w14:textId="77777777" w:rsidR="009A36E7" w:rsidRPr="009E1BFF" w:rsidRDefault="009A36E7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Dbałość o szybkie, wydajne i efektywne realizowanie powierzonych zadań, umożliwiające uzyskiwanie wysokich efektów pracy. Wykonywanie obowiązków bez zbędnej zwłoki</w:t>
            </w:r>
          </w:p>
        </w:tc>
      </w:tr>
      <w:tr w:rsidR="009A36E7" w:rsidRPr="009E1BFF" w14:paraId="76D1AFEB" w14:textId="77777777" w:rsidTr="009A36E7">
        <w:tc>
          <w:tcPr>
            <w:tcW w:w="2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6BABB26" w14:textId="77777777" w:rsidR="009A36E7" w:rsidRPr="009E1BFF" w:rsidRDefault="009A36E7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3. Bezstronność</w:t>
            </w:r>
            <w:r w:rsidR="00F030F7">
              <w:rPr>
                <w:lang w:eastAsia="pl-PL"/>
              </w:rPr>
              <w:t xml:space="preserve"> (0-2 pkt)</w:t>
            </w:r>
          </w:p>
        </w:tc>
        <w:tc>
          <w:tcPr>
            <w:tcW w:w="65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4AA5D7F" w14:textId="77777777" w:rsidR="009A36E7" w:rsidRPr="009E1BFF" w:rsidRDefault="009A36E7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Obiektywne rozpoznawanie sytuacji przy wykorzystaniu dostępnych źródeł, gwarantujące wiarygodność przedstawionych danych, faktów i informacji. Umiejętność sprawiedliwego traktowania wszystkich stron, niefaworyzowania żadnej z nich</w:t>
            </w:r>
          </w:p>
        </w:tc>
      </w:tr>
      <w:tr w:rsidR="009A36E7" w:rsidRPr="009E1BFF" w14:paraId="73938FDD" w14:textId="77777777" w:rsidTr="009A36E7">
        <w:tc>
          <w:tcPr>
            <w:tcW w:w="2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556C1F4" w14:textId="77777777" w:rsidR="009A36E7" w:rsidRPr="009E1BFF" w:rsidRDefault="009A36E7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4. Umiejętność stosowania odpowiednich przepisów</w:t>
            </w:r>
            <w:r w:rsidR="00F030F7">
              <w:rPr>
                <w:lang w:eastAsia="pl-PL"/>
              </w:rPr>
              <w:t xml:space="preserve"> (0-2 pkt)</w:t>
            </w:r>
          </w:p>
        </w:tc>
        <w:tc>
          <w:tcPr>
            <w:tcW w:w="65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C5BA9F2" w14:textId="77777777" w:rsidR="009A36E7" w:rsidRPr="009E1BFF" w:rsidRDefault="009A36E7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Znajomość przepisów niezbędnych do właściwego wykonywania obowiązków wynikających z opisu stanowiska pracy. Umiejętność wyszukiwania potrzebnych przepisów. Umiejętność zastosowania właściwych przepisów w zależności od rodzaju sprawy. Rozpoznawanie spraw, które wymagają współdziałania ze specjalistami z innych dziedzin</w:t>
            </w:r>
          </w:p>
        </w:tc>
      </w:tr>
      <w:tr w:rsidR="009A36E7" w:rsidRPr="009E1BFF" w14:paraId="009A3468" w14:textId="77777777" w:rsidTr="009A36E7">
        <w:tc>
          <w:tcPr>
            <w:tcW w:w="2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F030126" w14:textId="77777777" w:rsidR="009A36E7" w:rsidRPr="009E1BFF" w:rsidRDefault="009A36E7" w:rsidP="00F030F7">
            <w:pPr>
              <w:pStyle w:val="Bezodstpw"/>
              <w:rPr>
                <w:lang w:eastAsia="pl-PL"/>
              </w:rPr>
            </w:pPr>
            <w:r w:rsidRPr="009E1BFF">
              <w:rPr>
                <w:lang w:eastAsia="pl-PL"/>
              </w:rPr>
              <w:t>5. Planowanie i</w:t>
            </w:r>
          </w:p>
          <w:p w14:paraId="3150165A" w14:textId="77777777" w:rsidR="00F030F7" w:rsidRDefault="009A36E7" w:rsidP="00F030F7">
            <w:pPr>
              <w:pStyle w:val="Bezodstpw"/>
              <w:rPr>
                <w:lang w:eastAsia="pl-PL"/>
              </w:rPr>
            </w:pPr>
            <w:r w:rsidRPr="009E1BFF">
              <w:rPr>
                <w:lang w:eastAsia="pl-PL"/>
              </w:rPr>
              <w:t>organizowanie pracy</w:t>
            </w:r>
            <w:r w:rsidR="00F030F7">
              <w:rPr>
                <w:lang w:eastAsia="pl-PL"/>
              </w:rPr>
              <w:t xml:space="preserve"> </w:t>
            </w:r>
          </w:p>
          <w:p w14:paraId="687644CC" w14:textId="77777777" w:rsidR="009A36E7" w:rsidRPr="009E1BFF" w:rsidRDefault="00F030F7" w:rsidP="00F030F7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(0-2 pkt)</w:t>
            </w:r>
          </w:p>
        </w:tc>
        <w:tc>
          <w:tcPr>
            <w:tcW w:w="65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C3A389A" w14:textId="77777777" w:rsidR="009A36E7" w:rsidRPr="009E1BFF" w:rsidRDefault="009A36E7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Planowanie działań i organizowanie pracy w celu wykonania zadań. Precyzyjne określanie celów, odpowiedzialności oraz ram czasowych działania. Ustalanie priorytetów działania, efektywne wykorzystywanie czasu, tworzenie szczegółowych i możliwych do realizacji planów krótko- i długoterminowych</w:t>
            </w:r>
          </w:p>
        </w:tc>
      </w:tr>
      <w:tr w:rsidR="009A36E7" w:rsidRPr="009E1BFF" w14:paraId="25EFC567" w14:textId="77777777" w:rsidTr="00EE45B1">
        <w:tc>
          <w:tcPr>
            <w:tcW w:w="2827" w:type="dxa"/>
            <w:tcBorders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6D91FB2" w14:textId="77777777" w:rsidR="00F030F7" w:rsidRDefault="009A36E7" w:rsidP="00F030F7">
            <w:pPr>
              <w:suppressAutoHyphens w:val="0"/>
              <w:spacing w:line="276" w:lineRule="auto"/>
              <w:jc w:val="left"/>
              <w:rPr>
                <w:lang w:eastAsia="pl-PL"/>
              </w:rPr>
            </w:pPr>
            <w:r w:rsidRPr="009E1BFF">
              <w:rPr>
                <w:lang w:eastAsia="pl-PL"/>
              </w:rPr>
              <w:t>6. Postawa etyczna</w:t>
            </w:r>
            <w:r w:rsidR="00F030F7">
              <w:rPr>
                <w:lang w:eastAsia="pl-PL"/>
              </w:rPr>
              <w:t xml:space="preserve"> </w:t>
            </w:r>
          </w:p>
          <w:p w14:paraId="42A1C60F" w14:textId="77777777" w:rsidR="009A36E7" w:rsidRPr="009E1BFF" w:rsidRDefault="00F030F7" w:rsidP="00F030F7">
            <w:pPr>
              <w:suppressAutoHyphens w:val="0"/>
              <w:spacing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(0-2 pkt)</w:t>
            </w:r>
          </w:p>
        </w:tc>
        <w:tc>
          <w:tcPr>
            <w:tcW w:w="6521" w:type="dxa"/>
            <w:tcBorders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337FCF3" w14:textId="77777777" w:rsidR="009A36E7" w:rsidRPr="009E1BFF" w:rsidRDefault="009A36E7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Wykonywanie obowiązków w sposób uczciwy, niebudzący podejrzeń o stronniczość i interesowność. Dbałość o nieposzlakowaną opinię. Postępowanie zgodnie z etyką zawodową</w:t>
            </w:r>
          </w:p>
        </w:tc>
      </w:tr>
      <w:tr w:rsidR="00EE45B1" w:rsidRPr="009E1BFF" w14:paraId="26B7253C" w14:textId="77777777" w:rsidTr="009A36E7">
        <w:tc>
          <w:tcPr>
            <w:tcW w:w="28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1A67C300" w14:textId="77777777" w:rsidR="00EE45B1" w:rsidRPr="009E1BFF" w:rsidRDefault="00EE45B1" w:rsidP="00F030F7">
            <w:pPr>
              <w:suppressAutoHyphens w:val="0"/>
              <w:spacing w:line="276" w:lineRule="auto"/>
              <w:jc w:val="left"/>
              <w:rPr>
                <w:lang w:eastAsia="pl-PL"/>
              </w:rPr>
            </w:pPr>
          </w:p>
        </w:tc>
        <w:tc>
          <w:tcPr>
            <w:tcW w:w="65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19B097AA" w14:textId="77777777" w:rsidR="00EE45B1" w:rsidRPr="009E1BFF" w:rsidRDefault="00EE45B1" w:rsidP="00D82A39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</w:tr>
    </w:tbl>
    <w:p w14:paraId="7A74D310" w14:textId="77777777" w:rsidR="003E4752" w:rsidRPr="009E1BFF" w:rsidRDefault="003E4752" w:rsidP="00D82A39">
      <w:pPr>
        <w:spacing w:line="276" w:lineRule="auto"/>
        <w:jc w:val="center"/>
        <w:rPr>
          <w:b/>
          <w:szCs w:val="20"/>
        </w:rPr>
      </w:pPr>
    </w:p>
    <w:p w14:paraId="6ED1F410" w14:textId="7EE9F61F" w:rsidR="009A36E7" w:rsidRPr="009E1BFF" w:rsidRDefault="003E4752" w:rsidP="00D82A39">
      <w:pPr>
        <w:spacing w:line="276" w:lineRule="auto"/>
        <w:ind w:left="5670"/>
        <w:rPr>
          <w:sz w:val="20"/>
          <w:szCs w:val="20"/>
        </w:rPr>
      </w:pPr>
      <w:r w:rsidRPr="009E1BFF">
        <w:rPr>
          <w:b/>
          <w:szCs w:val="20"/>
        </w:rPr>
        <w:br w:type="column"/>
      </w:r>
      <w:r w:rsidRPr="009E1BFF">
        <w:rPr>
          <w:b/>
          <w:sz w:val="20"/>
          <w:szCs w:val="20"/>
        </w:rPr>
        <w:lastRenderedPageBreak/>
        <w:t xml:space="preserve">Załącznik nr 2 </w:t>
      </w:r>
      <w:r w:rsidRPr="009E1BFF">
        <w:rPr>
          <w:sz w:val="20"/>
          <w:szCs w:val="20"/>
        </w:rPr>
        <w:t xml:space="preserve">do Regulaminu okresowej oceny pracowników samorządowych w </w:t>
      </w:r>
      <w:r w:rsidR="00C63C0F" w:rsidRPr="00C63C0F">
        <w:rPr>
          <w:sz w:val="20"/>
          <w:szCs w:val="20"/>
        </w:rPr>
        <w:t>Środowiskowym Domu Samopomocy w Czarnem</w:t>
      </w:r>
    </w:p>
    <w:p w14:paraId="078CEF58" w14:textId="77777777" w:rsidR="005C67E4" w:rsidRPr="009E1BFF" w:rsidRDefault="005C67E4" w:rsidP="004241C7">
      <w:pPr>
        <w:spacing w:line="276" w:lineRule="auto"/>
        <w:rPr>
          <w:szCs w:val="20"/>
        </w:rPr>
      </w:pPr>
    </w:p>
    <w:p w14:paraId="44C6BB3D" w14:textId="77777777" w:rsidR="00D82A39" w:rsidRPr="009E1BFF" w:rsidRDefault="00D82A39" w:rsidP="00D82A39">
      <w:pPr>
        <w:spacing w:line="276" w:lineRule="auto"/>
        <w:jc w:val="center"/>
        <w:rPr>
          <w:b/>
          <w:szCs w:val="20"/>
        </w:rPr>
      </w:pPr>
      <w:r w:rsidRPr="009E1BFF">
        <w:rPr>
          <w:b/>
          <w:szCs w:val="20"/>
        </w:rPr>
        <w:t>Wykaz kryteriów do wyboru</w:t>
      </w:r>
    </w:p>
    <w:p w14:paraId="1709FCD0" w14:textId="77777777" w:rsidR="00D82A39" w:rsidRPr="009E1BFF" w:rsidRDefault="00D82A39" w:rsidP="00D82A39">
      <w:pPr>
        <w:spacing w:line="276" w:lineRule="auto"/>
        <w:rPr>
          <w:b/>
          <w:szCs w:val="20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520"/>
      </w:tblGrid>
      <w:tr w:rsidR="005C67E4" w:rsidRPr="009E1BFF" w14:paraId="196CF763" w14:textId="77777777" w:rsidTr="005C67E4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5346F62" w14:textId="77777777" w:rsidR="005C67E4" w:rsidRPr="009E1BFF" w:rsidRDefault="005C67E4" w:rsidP="00D82A39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9E1BFF">
              <w:rPr>
                <w:b/>
                <w:bCs/>
                <w:lang w:eastAsia="pl-PL"/>
              </w:rPr>
              <w:t>Kryterium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7A1E8CD" w14:textId="77777777" w:rsidR="005C67E4" w:rsidRPr="009E1BFF" w:rsidRDefault="005C67E4" w:rsidP="00D82A39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9E1BFF">
              <w:rPr>
                <w:b/>
                <w:bCs/>
                <w:lang w:eastAsia="pl-PL"/>
              </w:rPr>
              <w:t>Opis kryterium</w:t>
            </w:r>
          </w:p>
        </w:tc>
      </w:tr>
      <w:tr w:rsidR="005C67E4" w:rsidRPr="009E1BFF" w14:paraId="7DBBF7B9" w14:textId="77777777" w:rsidTr="005C67E4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45B4EA3" w14:textId="77777777" w:rsidR="005C67E4" w:rsidRPr="009E1BFF" w:rsidRDefault="005C67E4" w:rsidP="00D82A39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9E1BFF">
              <w:rPr>
                <w:lang w:eastAsia="pl-PL"/>
              </w:rPr>
              <w:t>1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E46322" w14:textId="77777777" w:rsidR="005C67E4" w:rsidRPr="009E1BFF" w:rsidRDefault="005C67E4" w:rsidP="00D82A39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9E1BFF">
              <w:rPr>
                <w:lang w:eastAsia="pl-PL"/>
              </w:rPr>
              <w:t>2</w:t>
            </w:r>
          </w:p>
        </w:tc>
      </w:tr>
      <w:tr w:rsidR="005C67E4" w:rsidRPr="009E1BFF" w14:paraId="3E139C4A" w14:textId="77777777" w:rsidTr="005C67E4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F1B7562" w14:textId="77777777" w:rsidR="005C67E4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1.Wiedza specjalistyczna</w:t>
            </w:r>
          </w:p>
          <w:p w14:paraId="4B731022" w14:textId="77777777" w:rsidR="00F030F7" w:rsidRPr="009E1BFF" w:rsidRDefault="00F030F7" w:rsidP="00D82A39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83ED8E6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Wiedza z konkretnej dziedziny, która warunkuje odpowiedni poziom merytoryczny realizowanych zadań</w:t>
            </w:r>
          </w:p>
        </w:tc>
      </w:tr>
      <w:tr w:rsidR="005C67E4" w:rsidRPr="009E1BFF" w14:paraId="0568E906" w14:textId="77777777" w:rsidTr="005C67E4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15F8738" w14:textId="77777777" w:rsidR="005C67E4" w:rsidRDefault="0077720C" w:rsidP="00F030F7">
            <w:pPr>
              <w:suppressAutoHyphens w:val="0"/>
              <w:spacing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5C67E4" w:rsidRPr="009E1BFF">
              <w:rPr>
                <w:lang w:eastAsia="pl-PL"/>
              </w:rPr>
              <w:t>. Nastawienie na własny rozwój, podnoszenie kwalifikacji</w:t>
            </w:r>
          </w:p>
          <w:p w14:paraId="18D33C00" w14:textId="77777777" w:rsidR="00F030F7" w:rsidRPr="009E1BFF" w:rsidRDefault="00F030F7" w:rsidP="00F030F7">
            <w:pPr>
              <w:suppressAutoHyphens w:val="0"/>
              <w:spacing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AB17881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Zdolność i skłonność do uczenia się, uzupełniania wiedzy oraz podnoszenia kwalifikacji tak, aby zawsze posiadać aktualną wiedzę</w:t>
            </w:r>
          </w:p>
        </w:tc>
      </w:tr>
      <w:tr w:rsidR="005C67E4" w:rsidRPr="009E1BFF" w14:paraId="34FD3502" w14:textId="77777777" w:rsidTr="00F030F7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4C03DE8" w14:textId="77777777" w:rsidR="005C67E4" w:rsidRDefault="0077720C" w:rsidP="00D82A39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="005C67E4" w:rsidRPr="009E1BFF">
              <w:rPr>
                <w:lang w:eastAsia="pl-PL"/>
              </w:rPr>
              <w:t>. Komunikacja werbalna</w:t>
            </w:r>
          </w:p>
          <w:p w14:paraId="7E13C5FE" w14:textId="77777777" w:rsidR="00F030F7" w:rsidRPr="009E1BFF" w:rsidRDefault="00F030F7" w:rsidP="00D82A39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79FA3DF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Formułowanie wypowiedzi w sposób gwarantujący ich zrozumienie przez:</w:t>
            </w:r>
          </w:p>
          <w:p w14:paraId="225E92EE" w14:textId="77777777" w:rsidR="005C67E4" w:rsidRPr="009E1BFF" w:rsidRDefault="005C67E4" w:rsidP="00D82A39">
            <w:pPr>
              <w:pStyle w:val="Akapitzlist"/>
              <w:numPr>
                <w:ilvl w:val="0"/>
                <w:numId w:val="34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wypowiadanie się w sposób zwięzły, jasny i precyzyjny,</w:t>
            </w:r>
          </w:p>
          <w:p w14:paraId="21378409" w14:textId="77777777" w:rsidR="005C67E4" w:rsidRPr="009E1BFF" w:rsidRDefault="005C67E4" w:rsidP="00D82A39">
            <w:pPr>
              <w:pStyle w:val="Akapitzlist"/>
              <w:numPr>
                <w:ilvl w:val="0"/>
                <w:numId w:val="34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dobieranie stylu, języka i treści wypowiedzi odpowiednio do słuchaczy,</w:t>
            </w:r>
          </w:p>
          <w:p w14:paraId="69D1235C" w14:textId="77777777" w:rsidR="005C67E4" w:rsidRPr="009E1BFF" w:rsidRDefault="005C67E4" w:rsidP="00D82A39">
            <w:pPr>
              <w:pStyle w:val="Akapitzlist"/>
              <w:numPr>
                <w:ilvl w:val="0"/>
                <w:numId w:val="34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udzielanie wyczerpujących i rzeczowych odpowiedzi nawet na trudne pytania, krytykę lub zaskakujące argumenty,</w:t>
            </w:r>
          </w:p>
          <w:p w14:paraId="17467550" w14:textId="77777777" w:rsidR="005C67E4" w:rsidRPr="009E1BFF" w:rsidRDefault="005C67E4" w:rsidP="00D82A39">
            <w:pPr>
              <w:pStyle w:val="Akapitzlist"/>
              <w:numPr>
                <w:ilvl w:val="0"/>
                <w:numId w:val="34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wyrażanie poglądów w sposób przekonywający,</w:t>
            </w:r>
          </w:p>
          <w:p w14:paraId="050F3F54" w14:textId="77777777" w:rsidR="005C67E4" w:rsidRPr="009E1BFF" w:rsidRDefault="005C67E4" w:rsidP="00D82A39">
            <w:pPr>
              <w:pStyle w:val="Akapitzlist"/>
              <w:numPr>
                <w:ilvl w:val="0"/>
                <w:numId w:val="34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posługiwanie się pojęciami właściwymi dla rodzaju załatwianych spraw/wykonywanej pracy</w:t>
            </w:r>
          </w:p>
        </w:tc>
      </w:tr>
      <w:tr w:rsidR="005C67E4" w:rsidRPr="009E1BFF" w14:paraId="578A17AF" w14:textId="77777777" w:rsidTr="00F030F7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0E7701B" w14:textId="77777777" w:rsidR="005C67E4" w:rsidRDefault="0077720C" w:rsidP="00D82A39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="005C67E4" w:rsidRPr="009E1BFF">
              <w:rPr>
                <w:lang w:eastAsia="pl-PL"/>
              </w:rPr>
              <w:t>. Komunikacja pisemna</w:t>
            </w:r>
          </w:p>
          <w:p w14:paraId="79C4A89A" w14:textId="77777777" w:rsidR="00F030F7" w:rsidRPr="009E1BFF" w:rsidRDefault="00F030F7" w:rsidP="00D82A39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8851243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Formułowanie wypowiedzi w sposób gwarantujący zrozumienie przez:</w:t>
            </w:r>
          </w:p>
          <w:p w14:paraId="741A409F" w14:textId="77777777" w:rsidR="005C67E4" w:rsidRPr="009E1BFF" w:rsidRDefault="005C67E4" w:rsidP="00D82A39">
            <w:pPr>
              <w:pStyle w:val="Akapitzlist"/>
              <w:numPr>
                <w:ilvl w:val="0"/>
                <w:numId w:val="33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stosowanie przyjętych form prowadzenia korespondencji,</w:t>
            </w:r>
          </w:p>
          <w:p w14:paraId="2E2DFB04" w14:textId="77777777" w:rsidR="005C67E4" w:rsidRPr="009E1BFF" w:rsidRDefault="005C67E4" w:rsidP="00D82A39">
            <w:pPr>
              <w:pStyle w:val="Akapitzlist"/>
              <w:numPr>
                <w:ilvl w:val="0"/>
                <w:numId w:val="33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przedstawianie zagadnień w sposób jasny i zwięzły,</w:t>
            </w:r>
          </w:p>
          <w:p w14:paraId="3503879E" w14:textId="77777777" w:rsidR="005C67E4" w:rsidRPr="009E1BFF" w:rsidRDefault="005C67E4" w:rsidP="00D82A39">
            <w:pPr>
              <w:pStyle w:val="Akapitzlist"/>
              <w:numPr>
                <w:ilvl w:val="0"/>
                <w:numId w:val="33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dobieranie odpowiedniego stylu, języka i treści pism,</w:t>
            </w:r>
          </w:p>
          <w:p w14:paraId="637696F5" w14:textId="77777777" w:rsidR="005C67E4" w:rsidRPr="009E1BFF" w:rsidRDefault="005C67E4" w:rsidP="00D82A39">
            <w:pPr>
              <w:pStyle w:val="Akapitzlist"/>
              <w:numPr>
                <w:ilvl w:val="0"/>
                <w:numId w:val="33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budowanie zdań poprawnych gramatycznie i logicznie</w:t>
            </w:r>
          </w:p>
        </w:tc>
      </w:tr>
      <w:tr w:rsidR="005C67E4" w:rsidRPr="009E1BFF" w14:paraId="044E4691" w14:textId="77777777" w:rsidTr="00F030F7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7BB76E1" w14:textId="77777777" w:rsidR="005C67E4" w:rsidRDefault="0077720C" w:rsidP="00D82A39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5</w:t>
            </w:r>
            <w:r w:rsidR="005C67E4" w:rsidRPr="009E1BFF">
              <w:rPr>
                <w:lang w:eastAsia="pl-PL"/>
              </w:rPr>
              <w:t>. Komunikatywność</w:t>
            </w:r>
          </w:p>
          <w:p w14:paraId="1DCC7B91" w14:textId="77777777" w:rsidR="00F030F7" w:rsidRPr="009E1BFF" w:rsidRDefault="00F030F7" w:rsidP="00D82A39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8AD3DBF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Umiejętność budowania kontaktu z inną osobą przez:</w:t>
            </w:r>
          </w:p>
          <w:p w14:paraId="39269A95" w14:textId="77777777" w:rsidR="005C67E4" w:rsidRPr="009E1BFF" w:rsidRDefault="005C67E4" w:rsidP="00D82A39">
            <w:pPr>
              <w:pStyle w:val="Akapitzlist"/>
              <w:numPr>
                <w:ilvl w:val="0"/>
                <w:numId w:val="32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okazywanie poszanowania drugiej stronie,</w:t>
            </w:r>
          </w:p>
          <w:p w14:paraId="190529F0" w14:textId="77777777" w:rsidR="005C67E4" w:rsidRPr="009E1BFF" w:rsidRDefault="005C67E4" w:rsidP="00D82A39">
            <w:pPr>
              <w:pStyle w:val="Akapitzlist"/>
              <w:numPr>
                <w:ilvl w:val="0"/>
                <w:numId w:val="32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próbę aktywnego zrozumienia jej sytuacji,</w:t>
            </w:r>
          </w:p>
          <w:p w14:paraId="76268D90" w14:textId="77777777" w:rsidR="005C67E4" w:rsidRPr="009E1BFF" w:rsidRDefault="005C67E4" w:rsidP="00D82A39">
            <w:pPr>
              <w:pStyle w:val="Akapitzlist"/>
              <w:numPr>
                <w:ilvl w:val="0"/>
                <w:numId w:val="32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okazanie zainteresowania jej opiniami,</w:t>
            </w:r>
          </w:p>
          <w:p w14:paraId="4011C20D" w14:textId="77777777" w:rsidR="005C67E4" w:rsidRPr="009E1BFF" w:rsidRDefault="005C67E4" w:rsidP="00D82A39">
            <w:pPr>
              <w:pStyle w:val="Akapitzlist"/>
              <w:numPr>
                <w:ilvl w:val="0"/>
                <w:numId w:val="32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umiejętność zainteresowania innych własnymi opiniami</w:t>
            </w:r>
          </w:p>
        </w:tc>
      </w:tr>
      <w:tr w:rsidR="005C67E4" w:rsidRPr="009E1BFF" w14:paraId="74D37651" w14:textId="77777777" w:rsidTr="00F030F7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9F5D3FC" w14:textId="77777777" w:rsidR="005C67E4" w:rsidRPr="009E1BFF" w:rsidRDefault="0077720C" w:rsidP="00D82A39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6</w:t>
            </w:r>
            <w:r w:rsidR="005C67E4" w:rsidRPr="009E1BFF">
              <w:rPr>
                <w:lang w:eastAsia="pl-PL"/>
              </w:rPr>
              <w:t>. Umiejętność pracy w zespole</w:t>
            </w:r>
            <w:r w:rsidR="00F030F7">
              <w:rPr>
                <w:lang w:eastAsia="pl-PL"/>
              </w:rPr>
              <w:t xml:space="preserve"> 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6D243EF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Realizacja zadań w zespole przez:</w:t>
            </w:r>
          </w:p>
          <w:p w14:paraId="7B851C69" w14:textId="77777777" w:rsidR="005C67E4" w:rsidRPr="009E1BFF" w:rsidRDefault="005C67E4" w:rsidP="00D82A3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pomoc i doradzanie kolegom w razie potrzeby,</w:t>
            </w:r>
          </w:p>
          <w:p w14:paraId="3C9FDA43" w14:textId="77777777" w:rsidR="005C67E4" w:rsidRPr="009E1BFF" w:rsidRDefault="005C67E4" w:rsidP="00D82A3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zrozumienie celu i korzyści wynikających ze</w:t>
            </w:r>
          </w:p>
          <w:p w14:paraId="5B850864" w14:textId="77777777" w:rsidR="005C67E4" w:rsidRPr="009E1BFF" w:rsidRDefault="005C67E4" w:rsidP="00D82A3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wspólnego realizowania zadań,</w:t>
            </w:r>
          </w:p>
          <w:p w14:paraId="199FCC2E" w14:textId="77777777" w:rsidR="005C67E4" w:rsidRPr="009E1BFF" w:rsidRDefault="005C67E4" w:rsidP="00D82A3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współpracę, a nie rywalizację z pozostałymi</w:t>
            </w:r>
          </w:p>
          <w:p w14:paraId="2268D11C" w14:textId="77777777" w:rsidR="005C67E4" w:rsidRPr="009E1BFF" w:rsidRDefault="005C67E4" w:rsidP="00D82A3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członkami zespołu,</w:t>
            </w:r>
          </w:p>
          <w:p w14:paraId="2A2AF531" w14:textId="77777777" w:rsidR="005C67E4" w:rsidRPr="009E1BFF" w:rsidRDefault="005C67E4" w:rsidP="00D82A3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zgłaszanie konstruktywnych wniosków usprawniających</w:t>
            </w:r>
          </w:p>
          <w:p w14:paraId="4D0D205B" w14:textId="77777777" w:rsidR="005C67E4" w:rsidRPr="009E1BFF" w:rsidRDefault="005C67E4" w:rsidP="00D82A3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pracę zespołu,</w:t>
            </w:r>
          </w:p>
          <w:p w14:paraId="0B9F2ECF" w14:textId="77777777" w:rsidR="005C67E4" w:rsidRPr="009E1BFF" w:rsidRDefault="005C67E4" w:rsidP="00D82A39">
            <w:pPr>
              <w:pStyle w:val="Akapitzlist"/>
              <w:numPr>
                <w:ilvl w:val="0"/>
                <w:numId w:val="30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aktywne słuchanie innych, wzbudzanie zaufania</w:t>
            </w:r>
          </w:p>
        </w:tc>
      </w:tr>
      <w:tr w:rsidR="005C67E4" w:rsidRPr="009E1BFF" w14:paraId="4D6E25D2" w14:textId="77777777" w:rsidTr="00F030F7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F6EE753" w14:textId="77777777" w:rsidR="005C67E4" w:rsidRPr="009E1BFF" w:rsidRDefault="0077720C" w:rsidP="0077720C">
            <w:pPr>
              <w:suppressAutoHyphens w:val="0"/>
              <w:spacing w:line="276" w:lineRule="auto"/>
              <w:ind w:right="215"/>
              <w:jc w:val="left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  <w:r w:rsidR="005C67E4" w:rsidRPr="009E1BFF">
              <w:rPr>
                <w:lang w:eastAsia="pl-PL"/>
              </w:rPr>
              <w:t xml:space="preserve"> Umiejętność</w:t>
            </w:r>
            <w:r>
              <w:rPr>
                <w:lang w:eastAsia="pl-PL"/>
              </w:rPr>
              <w:t xml:space="preserve"> </w:t>
            </w:r>
            <w:r w:rsidR="005C67E4" w:rsidRPr="009E1BFF">
              <w:rPr>
                <w:lang w:eastAsia="pl-PL"/>
              </w:rPr>
              <w:t>negocjowania</w:t>
            </w:r>
            <w:r w:rsidR="00F030F7">
              <w:rPr>
                <w:lang w:eastAsia="pl-PL"/>
              </w:rPr>
              <w:t xml:space="preserve"> 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CAD5C8F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Wypracowywanie stanowiska akceptowanego przez zainteresowanych dzięki:</w:t>
            </w:r>
          </w:p>
          <w:p w14:paraId="71C481BC" w14:textId="77777777" w:rsidR="005C67E4" w:rsidRPr="009E1BFF" w:rsidRDefault="005C67E4" w:rsidP="00D82A39">
            <w:pPr>
              <w:pStyle w:val="Akapitzlist"/>
              <w:numPr>
                <w:ilvl w:val="0"/>
                <w:numId w:val="29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dążeniu do zrozumienia stanowiska (opinii) innych osób,</w:t>
            </w:r>
          </w:p>
          <w:p w14:paraId="1AB1F472" w14:textId="77777777" w:rsidR="005C67E4" w:rsidRPr="009E1BFF" w:rsidRDefault="005C67E4" w:rsidP="00D82A39">
            <w:pPr>
              <w:pStyle w:val="Akapitzlist"/>
              <w:numPr>
                <w:ilvl w:val="0"/>
                <w:numId w:val="29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przygotowaniu i prezentowaniu różnorodnych</w:t>
            </w:r>
          </w:p>
          <w:p w14:paraId="37FB89AA" w14:textId="77777777" w:rsidR="005C67E4" w:rsidRPr="009E1BFF" w:rsidRDefault="005C67E4" w:rsidP="00D82A39">
            <w:pPr>
              <w:pStyle w:val="Akapitzlist"/>
              <w:numPr>
                <w:ilvl w:val="0"/>
                <w:numId w:val="29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argumentów w celu wsparcia swojego stanowiska,</w:t>
            </w:r>
          </w:p>
          <w:p w14:paraId="47DD06D7" w14:textId="77777777" w:rsidR="005C67E4" w:rsidRPr="009E1BFF" w:rsidRDefault="005C67E4" w:rsidP="00D82A39">
            <w:pPr>
              <w:pStyle w:val="Akapitzlist"/>
              <w:numPr>
                <w:ilvl w:val="0"/>
                <w:numId w:val="29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przekonywaniu innych do weryfikacji własnych sądów lub zmiany stanowiska,</w:t>
            </w:r>
          </w:p>
          <w:p w14:paraId="055C35E8" w14:textId="77777777" w:rsidR="005C67E4" w:rsidRPr="009E1BFF" w:rsidRDefault="005C67E4" w:rsidP="00D82A39">
            <w:pPr>
              <w:pStyle w:val="Akapitzlist"/>
              <w:numPr>
                <w:ilvl w:val="0"/>
                <w:numId w:val="29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rozpoznawaniu najlepszych propozycji,</w:t>
            </w:r>
          </w:p>
          <w:p w14:paraId="3D8CC9EB" w14:textId="77777777" w:rsidR="005C67E4" w:rsidRPr="009E1BFF" w:rsidRDefault="005C67E4" w:rsidP="00D82A39">
            <w:pPr>
              <w:pStyle w:val="Akapitzlist"/>
              <w:numPr>
                <w:ilvl w:val="0"/>
                <w:numId w:val="29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stymulowaniu otwartych dyskusji na temat źródeł konfliktów,</w:t>
            </w:r>
          </w:p>
          <w:p w14:paraId="5D2AFE88" w14:textId="77777777" w:rsidR="005C67E4" w:rsidRPr="009E1BFF" w:rsidRDefault="005C67E4" w:rsidP="00D82A39">
            <w:pPr>
              <w:pStyle w:val="Akapitzlist"/>
              <w:numPr>
                <w:ilvl w:val="0"/>
                <w:numId w:val="29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ułatwianiu rozwiązywania problemu, kwestii spornej,</w:t>
            </w:r>
          </w:p>
          <w:p w14:paraId="55739028" w14:textId="77777777" w:rsidR="005C67E4" w:rsidRPr="009E1BFF" w:rsidRDefault="005C67E4" w:rsidP="00D82A39">
            <w:pPr>
              <w:pStyle w:val="Akapitzlist"/>
              <w:numPr>
                <w:ilvl w:val="0"/>
                <w:numId w:val="29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tworzeniu i proponowaniu nowych rozwiązań</w:t>
            </w:r>
          </w:p>
        </w:tc>
      </w:tr>
      <w:tr w:rsidR="005C67E4" w:rsidRPr="009E1BFF" w14:paraId="63FA3622" w14:textId="77777777" w:rsidTr="00F030F7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5ADDA95" w14:textId="77777777" w:rsidR="005C67E4" w:rsidRPr="009E1BFF" w:rsidRDefault="0077720C" w:rsidP="0077720C">
            <w:pPr>
              <w:suppressAutoHyphens w:val="0"/>
              <w:spacing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8. </w:t>
            </w:r>
            <w:r w:rsidR="005C67E4" w:rsidRPr="009E1BFF">
              <w:rPr>
                <w:lang w:eastAsia="pl-PL"/>
              </w:rPr>
              <w:t>Zarządzanie informacją/dzielenie się informacjami</w:t>
            </w:r>
            <w:r w:rsidR="00F030F7">
              <w:rPr>
                <w:lang w:eastAsia="pl-PL"/>
              </w:rPr>
              <w:t xml:space="preserve"> 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9A7522E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Pozyskiwanie i przekazywanie informacji, które mogą wpływać na planowanie lub proces podejmowania decyzji przez:</w:t>
            </w:r>
          </w:p>
          <w:p w14:paraId="33089690" w14:textId="77777777" w:rsidR="005C67E4" w:rsidRPr="009E1BFF" w:rsidRDefault="005C67E4" w:rsidP="00D82A39">
            <w:pPr>
              <w:pStyle w:val="Akapitzlist"/>
              <w:numPr>
                <w:ilvl w:val="0"/>
                <w:numId w:val="28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przekazywanie posiadanych informacji osobom, dla których informacje te będą stanowiły istotną pomoc w realizowanych przez nie zadaniach,</w:t>
            </w:r>
          </w:p>
          <w:p w14:paraId="6B84E2B5" w14:textId="77777777" w:rsidR="005C67E4" w:rsidRPr="009E1BFF" w:rsidRDefault="005C67E4" w:rsidP="00D82A39">
            <w:pPr>
              <w:pStyle w:val="Akapitzlist"/>
              <w:numPr>
                <w:ilvl w:val="0"/>
                <w:numId w:val="28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uzgadnianie planowanych zmian z osobami, dla których mają one istotne znaczenie</w:t>
            </w:r>
          </w:p>
        </w:tc>
      </w:tr>
      <w:tr w:rsidR="005C67E4" w:rsidRPr="009E1BFF" w14:paraId="1180794C" w14:textId="77777777" w:rsidTr="00F030F7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0FBA446" w14:textId="77777777" w:rsidR="005C67E4" w:rsidRPr="009E1BFF" w:rsidRDefault="0077720C" w:rsidP="0077720C">
            <w:pPr>
              <w:suppressAutoHyphens w:val="0"/>
              <w:spacing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9. </w:t>
            </w:r>
            <w:r w:rsidR="005C67E4" w:rsidRPr="009E1BFF">
              <w:rPr>
                <w:lang w:eastAsia="pl-PL"/>
              </w:rPr>
              <w:t>Zarządzanie zasobami</w:t>
            </w:r>
            <w:r w:rsidR="00F030F7">
              <w:rPr>
                <w:lang w:eastAsia="pl-PL"/>
              </w:rPr>
              <w:t xml:space="preserve"> 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0D9D6D1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Odpowiednie do potrzeb rozmieszczenie i wykorzystanie zasobów finansowych lub innych przez:</w:t>
            </w:r>
          </w:p>
          <w:p w14:paraId="6012CB0B" w14:textId="77777777" w:rsidR="005C67E4" w:rsidRPr="009E1BFF" w:rsidRDefault="005C67E4" w:rsidP="00D82A39">
            <w:pPr>
              <w:pStyle w:val="Akapitzlist"/>
              <w:numPr>
                <w:ilvl w:val="0"/>
                <w:numId w:val="27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określanie i pozyskiwanie zasobów,</w:t>
            </w:r>
          </w:p>
          <w:p w14:paraId="4C044AE6" w14:textId="77777777" w:rsidR="005C67E4" w:rsidRPr="009E1BFF" w:rsidRDefault="005C67E4" w:rsidP="00D82A39">
            <w:pPr>
              <w:pStyle w:val="Akapitzlist"/>
              <w:numPr>
                <w:ilvl w:val="0"/>
                <w:numId w:val="27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alokację i wykorzystanie zasobów w sposób efektywny pod względem czasu i kosztów,</w:t>
            </w:r>
          </w:p>
          <w:p w14:paraId="5BBA3497" w14:textId="77777777" w:rsidR="005C67E4" w:rsidRPr="009E1BFF" w:rsidRDefault="005C67E4" w:rsidP="00D82A39">
            <w:pPr>
              <w:pStyle w:val="Akapitzlist"/>
              <w:numPr>
                <w:ilvl w:val="0"/>
                <w:numId w:val="27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kontrolowanie wszystkich zasobów wymaganych do efektywnego działania</w:t>
            </w:r>
          </w:p>
        </w:tc>
      </w:tr>
      <w:tr w:rsidR="005C67E4" w:rsidRPr="009E1BFF" w14:paraId="3E8DC11F" w14:textId="77777777" w:rsidTr="005C67E4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8BA166E" w14:textId="77777777" w:rsidR="005C67E4" w:rsidRPr="009E1BFF" w:rsidRDefault="005C67E4" w:rsidP="0077720C">
            <w:pPr>
              <w:suppressAutoHyphens w:val="0"/>
              <w:spacing w:line="276" w:lineRule="auto"/>
              <w:jc w:val="left"/>
              <w:rPr>
                <w:lang w:eastAsia="pl-PL"/>
              </w:rPr>
            </w:pPr>
            <w:r w:rsidRPr="009E1BFF">
              <w:rPr>
                <w:lang w:eastAsia="pl-PL"/>
              </w:rPr>
              <w:t>1</w:t>
            </w:r>
            <w:r w:rsidR="0077720C">
              <w:rPr>
                <w:lang w:eastAsia="pl-PL"/>
              </w:rPr>
              <w:t xml:space="preserve">0. </w:t>
            </w:r>
            <w:r w:rsidRPr="009E1BFF">
              <w:rPr>
                <w:lang w:eastAsia="pl-PL"/>
              </w:rPr>
              <w:t>Zarządzanie personelem</w:t>
            </w:r>
            <w:r w:rsidR="00F030F7">
              <w:rPr>
                <w:lang w:eastAsia="pl-PL"/>
              </w:rPr>
              <w:t xml:space="preserve"> 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5FB27D1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Motywowanie pracowników do osiągania wyższej skuteczności i jakości pracy przez:</w:t>
            </w:r>
          </w:p>
          <w:p w14:paraId="6F335D0E" w14:textId="77777777" w:rsidR="005C67E4" w:rsidRPr="009E1BFF" w:rsidRDefault="005C67E4" w:rsidP="00D82A39">
            <w:pPr>
              <w:pStyle w:val="Akapitzlist"/>
              <w:numPr>
                <w:ilvl w:val="0"/>
                <w:numId w:val="26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lastRenderedPageBreak/>
              <w:t>zrozumiałe tłumaczenie zadań, określanie odpowiedzialności za ich realizację, ustalanie realnych terminów ich wykonania oraz określenie oczekiwanego efektu działania,</w:t>
            </w:r>
          </w:p>
          <w:p w14:paraId="2085E404" w14:textId="77777777" w:rsidR="005C67E4" w:rsidRPr="009E1BFF" w:rsidRDefault="005C67E4" w:rsidP="00D82A39">
            <w:pPr>
              <w:pStyle w:val="Akapitzlist"/>
              <w:numPr>
                <w:ilvl w:val="0"/>
                <w:numId w:val="26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komunikowanie pracownikom oczekiwań dotyczących jakości ich pracy,</w:t>
            </w:r>
          </w:p>
          <w:p w14:paraId="4B891FBB" w14:textId="77777777" w:rsidR="005C67E4" w:rsidRPr="009E1BFF" w:rsidRDefault="005C67E4" w:rsidP="00D82A39">
            <w:pPr>
              <w:pStyle w:val="Akapitzlist"/>
              <w:numPr>
                <w:ilvl w:val="0"/>
                <w:numId w:val="26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rozpoznawanie mocnych i słabych stron pracowników, wspieranie ich rozwoju w celu poprawy jakości pracy,</w:t>
            </w:r>
          </w:p>
          <w:p w14:paraId="66931E33" w14:textId="77777777" w:rsidR="005C67E4" w:rsidRPr="009E1BFF" w:rsidRDefault="005C67E4" w:rsidP="00D82A39">
            <w:pPr>
              <w:pStyle w:val="Akapitzlist"/>
              <w:numPr>
                <w:ilvl w:val="0"/>
                <w:numId w:val="26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określanie potrzeb szkoleniowo-rozwojowych,</w:t>
            </w:r>
          </w:p>
          <w:p w14:paraId="34FA7F7E" w14:textId="77777777" w:rsidR="005C67E4" w:rsidRPr="009E1BFF" w:rsidRDefault="005C67E4" w:rsidP="00D82A39">
            <w:pPr>
              <w:pStyle w:val="Akapitzlist"/>
              <w:numPr>
                <w:ilvl w:val="0"/>
                <w:numId w:val="26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traktowanie pracowników w uczciwy i bezstronny sposób, zachęcanie ich do wyrażania własnych opinii oraz włączanie ich w proces podejmowania decyzji,</w:t>
            </w:r>
          </w:p>
          <w:p w14:paraId="08F9CD02" w14:textId="77777777" w:rsidR="005C67E4" w:rsidRPr="009E1BFF" w:rsidRDefault="005C67E4" w:rsidP="00D82A39">
            <w:pPr>
              <w:pStyle w:val="Akapitzlist"/>
              <w:numPr>
                <w:ilvl w:val="0"/>
                <w:numId w:val="26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ocenę osiągnięć pracowników,</w:t>
            </w:r>
          </w:p>
          <w:p w14:paraId="723A7D19" w14:textId="77777777" w:rsidR="005C67E4" w:rsidRPr="009E1BFF" w:rsidRDefault="005C67E4" w:rsidP="00D82A39">
            <w:pPr>
              <w:pStyle w:val="Akapitzlist"/>
              <w:numPr>
                <w:ilvl w:val="0"/>
                <w:numId w:val="26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wykorzystywanie możliwości wynikających z systemu wynagrodzeń oraz motywującej roli awansu w celu zachęcenia pracowników do uzyskiwania jak najlepszych wyników,</w:t>
            </w:r>
          </w:p>
          <w:p w14:paraId="48DE0AD6" w14:textId="77777777" w:rsidR="005C67E4" w:rsidRPr="009E1BFF" w:rsidRDefault="005C67E4" w:rsidP="00D82A39">
            <w:pPr>
              <w:pStyle w:val="Akapitzlist"/>
              <w:numPr>
                <w:ilvl w:val="0"/>
                <w:numId w:val="26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dopasowanie indywidualnych oczekiwań pracowników dotyczących własnego rozwoju do potrzeb urzędu,</w:t>
            </w:r>
          </w:p>
          <w:p w14:paraId="09529D2C" w14:textId="77777777" w:rsidR="005C67E4" w:rsidRPr="009E1BFF" w:rsidRDefault="005C67E4" w:rsidP="00D82A39">
            <w:pPr>
              <w:pStyle w:val="Akapitzlist"/>
              <w:numPr>
                <w:ilvl w:val="0"/>
                <w:numId w:val="26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inspirowanie i motywowanie pracowników do realizowania celów i zadań urzędu,</w:t>
            </w:r>
          </w:p>
          <w:p w14:paraId="416443E7" w14:textId="77777777" w:rsidR="005C67E4" w:rsidRPr="009E1BFF" w:rsidRDefault="005C67E4" w:rsidP="00D82A39">
            <w:pPr>
              <w:pStyle w:val="Akapitzlist"/>
              <w:numPr>
                <w:ilvl w:val="0"/>
                <w:numId w:val="26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stymulowanie pracowników do rozwoju i podnoszenia kwalifikacji</w:t>
            </w:r>
          </w:p>
        </w:tc>
      </w:tr>
      <w:tr w:rsidR="005C67E4" w:rsidRPr="009E1BFF" w14:paraId="0B82B056" w14:textId="77777777" w:rsidTr="00F030F7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F3691AF" w14:textId="77777777" w:rsidR="00F030F7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lastRenderedPageBreak/>
              <w:t>1</w:t>
            </w:r>
            <w:r w:rsidR="0077720C">
              <w:rPr>
                <w:lang w:eastAsia="pl-PL"/>
              </w:rPr>
              <w:t>1</w:t>
            </w:r>
            <w:r w:rsidRPr="009E1BFF">
              <w:rPr>
                <w:lang w:eastAsia="pl-PL"/>
              </w:rPr>
              <w:t>. Zarządzanie jakością realizowanych zadań</w:t>
            </w:r>
            <w:r w:rsidR="00F030F7">
              <w:rPr>
                <w:lang w:eastAsia="pl-PL"/>
              </w:rPr>
              <w:t xml:space="preserve"> </w:t>
            </w:r>
          </w:p>
          <w:p w14:paraId="4B7FD518" w14:textId="77777777" w:rsidR="005C67E4" w:rsidRPr="009E1BFF" w:rsidRDefault="00F030F7" w:rsidP="00D82A39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21ED07D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Nadzorowanie prowadzonych działań w celu uzyskiwania pożądanych efektów przez:</w:t>
            </w:r>
          </w:p>
          <w:p w14:paraId="73310BEC" w14:textId="77777777" w:rsidR="005C67E4" w:rsidRPr="009E1BFF" w:rsidRDefault="005C67E4" w:rsidP="00D82A39">
            <w:pPr>
              <w:pStyle w:val="Akapitzlist"/>
              <w:numPr>
                <w:ilvl w:val="0"/>
                <w:numId w:val="25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tworzenie i wprowadzanie efektywnych systemów kontroli działania,</w:t>
            </w:r>
          </w:p>
          <w:p w14:paraId="3BA345A3" w14:textId="77777777" w:rsidR="005C67E4" w:rsidRPr="009E1BFF" w:rsidRDefault="005C67E4" w:rsidP="00D82A39">
            <w:pPr>
              <w:pStyle w:val="Akapitzlist"/>
              <w:numPr>
                <w:ilvl w:val="0"/>
                <w:numId w:val="25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sprawdzanie jakości i postępu w realizacji działań,</w:t>
            </w:r>
          </w:p>
          <w:p w14:paraId="01B35429" w14:textId="77777777" w:rsidR="005C67E4" w:rsidRPr="009E1BFF" w:rsidRDefault="005C67E4" w:rsidP="00D82A39">
            <w:pPr>
              <w:pStyle w:val="Akapitzlist"/>
              <w:numPr>
                <w:ilvl w:val="0"/>
                <w:numId w:val="25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modyfikowanie planów w razie konieczności,</w:t>
            </w:r>
          </w:p>
          <w:p w14:paraId="57B0697B" w14:textId="77777777" w:rsidR="005C67E4" w:rsidRPr="009E1BFF" w:rsidRDefault="005C67E4" w:rsidP="00D82A39">
            <w:pPr>
              <w:pStyle w:val="Akapitzlist"/>
              <w:numPr>
                <w:ilvl w:val="0"/>
                <w:numId w:val="25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ocenianie wyników pracy poszczególnych pracowników,</w:t>
            </w:r>
          </w:p>
          <w:p w14:paraId="25CB838E" w14:textId="77777777" w:rsidR="005C67E4" w:rsidRPr="009E1BFF" w:rsidRDefault="005C67E4" w:rsidP="00D82A39">
            <w:pPr>
              <w:pStyle w:val="Akapitzlist"/>
              <w:numPr>
                <w:ilvl w:val="0"/>
                <w:numId w:val="25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wydawanie poleceń mających na celu poprawę wykonywanych obowiązków</w:t>
            </w:r>
          </w:p>
        </w:tc>
      </w:tr>
      <w:tr w:rsidR="005C67E4" w:rsidRPr="009E1BFF" w14:paraId="0090D247" w14:textId="77777777" w:rsidTr="00F030F7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FB38D3D" w14:textId="77777777" w:rsidR="005C67E4" w:rsidRPr="009E1BFF" w:rsidRDefault="005C67E4" w:rsidP="0077720C">
            <w:pPr>
              <w:suppressAutoHyphens w:val="0"/>
              <w:spacing w:line="276" w:lineRule="auto"/>
              <w:jc w:val="left"/>
              <w:rPr>
                <w:lang w:eastAsia="pl-PL"/>
              </w:rPr>
            </w:pPr>
            <w:r w:rsidRPr="009E1BFF">
              <w:rPr>
                <w:lang w:eastAsia="pl-PL"/>
              </w:rPr>
              <w:t>1</w:t>
            </w:r>
            <w:r w:rsidR="0077720C">
              <w:rPr>
                <w:lang w:eastAsia="pl-PL"/>
              </w:rPr>
              <w:t>2</w:t>
            </w:r>
            <w:r w:rsidRPr="009E1BFF">
              <w:rPr>
                <w:lang w:eastAsia="pl-PL"/>
              </w:rPr>
              <w:t>. Zorientowanie na rezultaty pracy</w:t>
            </w:r>
            <w:r w:rsidR="00F030F7">
              <w:rPr>
                <w:lang w:eastAsia="pl-PL"/>
              </w:rPr>
              <w:t xml:space="preserve"> 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63E2744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Osiąganie zakładanych celów, doprowadzanie działań do końca przez:</w:t>
            </w:r>
          </w:p>
          <w:p w14:paraId="697527D4" w14:textId="77777777" w:rsidR="005C67E4" w:rsidRPr="009E1BFF" w:rsidRDefault="005C67E4" w:rsidP="00D82A39">
            <w:pPr>
              <w:pStyle w:val="Akapitzlist"/>
              <w:numPr>
                <w:ilvl w:val="0"/>
                <w:numId w:val="23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ustalanie priorytetów działania,</w:t>
            </w:r>
          </w:p>
          <w:p w14:paraId="4E85DED6" w14:textId="77777777" w:rsidR="005C67E4" w:rsidRPr="009E1BFF" w:rsidRDefault="005C67E4" w:rsidP="00D82A39">
            <w:pPr>
              <w:pStyle w:val="Akapitzlist"/>
              <w:numPr>
                <w:ilvl w:val="0"/>
                <w:numId w:val="23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identyfikowanie zadań krytycznych, szczególnie trudnych, mogących mieć przełomowe znaczenie,</w:t>
            </w:r>
          </w:p>
          <w:p w14:paraId="00C28406" w14:textId="77777777" w:rsidR="005C67E4" w:rsidRPr="009E1BFF" w:rsidRDefault="005C67E4" w:rsidP="00D82A39">
            <w:pPr>
              <w:pStyle w:val="Akapitzlist"/>
              <w:numPr>
                <w:ilvl w:val="0"/>
                <w:numId w:val="23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określanie sposobów mierzenia postępu realizacji zadań,</w:t>
            </w:r>
          </w:p>
          <w:p w14:paraId="414F8A35" w14:textId="77777777" w:rsidR="005C67E4" w:rsidRPr="009E1BFF" w:rsidRDefault="005C67E4" w:rsidP="00D82A39">
            <w:pPr>
              <w:pStyle w:val="Akapitzlist"/>
              <w:numPr>
                <w:ilvl w:val="0"/>
                <w:numId w:val="23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przyjmowanie odpowiedzialności w trakcie realizacji zadań i wywiązywanie się z zobowiązań,</w:t>
            </w:r>
          </w:p>
          <w:p w14:paraId="2375FDA8" w14:textId="77777777" w:rsidR="005C67E4" w:rsidRPr="009E1BFF" w:rsidRDefault="005C67E4" w:rsidP="00D82A39">
            <w:pPr>
              <w:pStyle w:val="Akapitzlist"/>
              <w:numPr>
                <w:ilvl w:val="0"/>
                <w:numId w:val="23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lastRenderedPageBreak/>
              <w:t>zrozumienie konieczności rozwiązywania problemów oraz kończenia podjętych działań</w:t>
            </w:r>
          </w:p>
        </w:tc>
      </w:tr>
      <w:tr w:rsidR="005C67E4" w:rsidRPr="009E1BFF" w14:paraId="37985940" w14:textId="77777777" w:rsidTr="00F030F7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EDFA2C4" w14:textId="77777777" w:rsidR="005C67E4" w:rsidRPr="009E1BFF" w:rsidRDefault="005C67E4" w:rsidP="0077720C">
            <w:pPr>
              <w:suppressAutoHyphens w:val="0"/>
              <w:spacing w:line="276" w:lineRule="auto"/>
              <w:jc w:val="left"/>
              <w:rPr>
                <w:lang w:eastAsia="pl-PL"/>
              </w:rPr>
            </w:pPr>
            <w:r w:rsidRPr="009E1BFF">
              <w:rPr>
                <w:lang w:eastAsia="pl-PL"/>
              </w:rPr>
              <w:lastRenderedPageBreak/>
              <w:t>1</w:t>
            </w:r>
            <w:r w:rsidR="0077720C">
              <w:rPr>
                <w:lang w:eastAsia="pl-PL"/>
              </w:rPr>
              <w:t xml:space="preserve">3. </w:t>
            </w:r>
            <w:r w:rsidRPr="009E1BFF">
              <w:rPr>
                <w:lang w:eastAsia="pl-PL"/>
              </w:rPr>
              <w:t>Podejmowanie decyzji</w:t>
            </w:r>
            <w:r w:rsidR="00F030F7">
              <w:rPr>
                <w:lang w:eastAsia="pl-PL"/>
              </w:rPr>
              <w:t xml:space="preserve"> 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4742326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Umiejętność podejmowania decyzji w sposób bezstronny i obiektywny przez:</w:t>
            </w:r>
          </w:p>
          <w:p w14:paraId="26756E54" w14:textId="77777777" w:rsidR="005C67E4" w:rsidRPr="009E1BFF" w:rsidRDefault="005C67E4" w:rsidP="00D82A39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rozpoznawanie istoty problemu oraz określenie jego przyczyn,</w:t>
            </w:r>
          </w:p>
          <w:p w14:paraId="02165A5F" w14:textId="77777777" w:rsidR="005C67E4" w:rsidRPr="009E1BFF" w:rsidRDefault="005C67E4" w:rsidP="00D82A39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podejmowanie decyzji na podstawie sprawdzonych informacji,</w:t>
            </w:r>
          </w:p>
          <w:p w14:paraId="2E95976D" w14:textId="77777777" w:rsidR="005C67E4" w:rsidRPr="009E1BFF" w:rsidRDefault="005C67E4" w:rsidP="00D82A39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rozważanie skutków podejmowanych decyzji,</w:t>
            </w:r>
          </w:p>
          <w:p w14:paraId="3BDEEAD2" w14:textId="77777777" w:rsidR="005C67E4" w:rsidRPr="009E1BFF" w:rsidRDefault="005C67E4" w:rsidP="00D82A39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podejmowanie decyzji w złożonych lub obarczonych pewnym ryzykiem sprawach,</w:t>
            </w:r>
          </w:p>
          <w:p w14:paraId="71E349EF" w14:textId="77777777" w:rsidR="005C67E4" w:rsidRPr="009E1BFF" w:rsidRDefault="005C67E4" w:rsidP="00D82A39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podejmowanie decyzji obarczonych elementem ryzyka po uprzednim zbilansowaniu potencjalnych zysków i strat</w:t>
            </w:r>
          </w:p>
        </w:tc>
      </w:tr>
      <w:tr w:rsidR="005C67E4" w:rsidRPr="009E1BFF" w14:paraId="3646C4EC" w14:textId="77777777" w:rsidTr="00F030F7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AA4B6CD" w14:textId="77777777" w:rsidR="005C67E4" w:rsidRPr="009E1BFF" w:rsidRDefault="005C67E4" w:rsidP="0077720C">
            <w:pPr>
              <w:suppressAutoHyphens w:val="0"/>
              <w:spacing w:line="276" w:lineRule="auto"/>
              <w:jc w:val="left"/>
              <w:rPr>
                <w:lang w:eastAsia="pl-PL"/>
              </w:rPr>
            </w:pPr>
            <w:r w:rsidRPr="009E1BFF">
              <w:rPr>
                <w:lang w:eastAsia="pl-PL"/>
              </w:rPr>
              <w:t>1</w:t>
            </w:r>
            <w:r w:rsidR="0077720C">
              <w:rPr>
                <w:lang w:eastAsia="pl-PL"/>
              </w:rPr>
              <w:t>4</w:t>
            </w:r>
            <w:r w:rsidRPr="009E1BFF">
              <w:rPr>
                <w:lang w:eastAsia="pl-PL"/>
              </w:rPr>
              <w:t>. Radzenie sobie w sytuacjach kryzysowych</w:t>
            </w:r>
            <w:r w:rsidR="00F030F7">
              <w:rPr>
                <w:lang w:eastAsia="pl-PL"/>
              </w:rPr>
              <w:t xml:space="preserve"> 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C05CC69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Pokonywanie sytuacji kryzysowych oraz rozwiązywanie skomplikowanych problemów przez:</w:t>
            </w:r>
          </w:p>
          <w:p w14:paraId="157FAE3D" w14:textId="77777777" w:rsidR="005C67E4" w:rsidRPr="009E1BFF" w:rsidRDefault="005C67E4" w:rsidP="00D82A39">
            <w:pPr>
              <w:pStyle w:val="Akapitzlist"/>
              <w:numPr>
                <w:ilvl w:val="0"/>
                <w:numId w:val="21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wczesne rozpoznawanie potencjalnych sytuacji kryzysowych,</w:t>
            </w:r>
          </w:p>
          <w:p w14:paraId="5E4C28AF" w14:textId="77777777" w:rsidR="005C67E4" w:rsidRPr="009E1BFF" w:rsidRDefault="005C67E4" w:rsidP="00D82A39">
            <w:pPr>
              <w:pStyle w:val="Akapitzlist"/>
              <w:numPr>
                <w:ilvl w:val="0"/>
                <w:numId w:val="21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szybkie działanie mające na celu rozwiązanie kryzysu,</w:t>
            </w:r>
          </w:p>
          <w:p w14:paraId="2AC1A934" w14:textId="77777777" w:rsidR="005C67E4" w:rsidRPr="009E1BFF" w:rsidRDefault="005C67E4" w:rsidP="00D82A39">
            <w:pPr>
              <w:pStyle w:val="Akapitzlist"/>
              <w:numPr>
                <w:ilvl w:val="0"/>
                <w:numId w:val="21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dostosowywanie działania do zmieniających się warunków,</w:t>
            </w:r>
          </w:p>
          <w:p w14:paraId="6284EB62" w14:textId="77777777" w:rsidR="005C67E4" w:rsidRPr="009E1BFF" w:rsidRDefault="005C67E4" w:rsidP="00D82A39">
            <w:pPr>
              <w:pStyle w:val="Akapitzlist"/>
              <w:numPr>
                <w:ilvl w:val="0"/>
                <w:numId w:val="21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wcześniejsze rozważanie potencjalnych problemów i zapobieganie ich skutkom,</w:t>
            </w:r>
          </w:p>
          <w:p w14:paraId="2046F0FC" w14:textId="77777777" w:rsidR="005C67E4" w:rsidRPr="009E1BFF" w:rsidRDefault="005C67E4" w:rsidP="00D82A39">
            <w:pPr>
              <w:pStyle w:val="Akapitzlist"/>
              <w:numPr>
                <w:ilvl w:val="0"/>
                <w:numId w:val="21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informowanie wszystkich, którzy będą musieli zareagować na kryzys,</w:t>
            </w:r>
          </w:p>
          <w:p w14:paraId="5C97B9FA" w14:textId="77777777" w:rsidR="005C67E4" w:rsidRPr="009E1BFF" w:rsidRDefault="005C67E4" w:rsidP="00D82A39">
            <w:pPr>
              <w:pStyle w:val="Akapitzlist"/>
              <w:numPr>
                <w:ilvl w:val="0"/>
                <w:numId w:val="21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wyciąganie wniosków z sytuacji kryzysowych tak, żeby można było w przyszłości uniknąć podobnych sytuacji,</w:t>
            </w:r>
          </w:p>
          <w:p w14:paraId="43C6A222" w14:textId="77777777" w:rsidR="005C67E4" w:rsidRPr="009E1BFF" w:rsidRDefault="005C67E4" w:rsidP="00D82A39">
            <w:pPr>
              <w:pStyle w:val="Akapitzlist"/>
              <w:numPr>
                <w:ilvl w:val="0"/>
                <w:numId w:val="21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skuteczne działanie (także) w okresach przejściowych lub wprowadzania zmian</w:t>
            </w:r>
          </w:p>
        </w:tc>
      </w:tr>
      <w:tr w:rsidR="005C67E4" w:rsidRPr="009E1BFF" w14:paraId="1FF71EE9" w14:textId="77777777" w:rsidTr="00F030F7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3FD7204" w14:textId="77777777" w:rsidR="00F030F7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1</w:t>
            </w:r>
            <w:r w:rsidR="0077720C">
              <w:rPr>
                <w:lang w:eastAsia="pl-PL"/>
              </w:rPr>
              <w:t>5</w:t>
            </w:r>
            <w:r w:rsidRPr="009E1BFF">
              <w:rPr>
                <w:lang w:eastAsia="pl-PL"/>
              </w:rPr>
              <w:t>. Samodzielność</w:t>
            </w:r>
            <w:r w:rsidR="00F030F7">
              <w:rPr>
                <w:lang w:eastAsia="pl-PL"/>
              </w:rPr>
              <w:t xml:space="preserve"> </w:t>
            </w:r>
          </w:p>
          <w:p w14:paraId="3D0BECF4" w14:textId="77777777" w:rsidR="005C67E4" w:rsidRPr="009E1BFF" w:rsidRDefault="00F030F7" w:rsidP="00D82A39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D8E1CE4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Zdolność do samodzielnego wyszukiwania i zdobywania informacji, formułowania wniosków i proponowania rozwiązań w celu wykonania zleconego zadania</w:t>
            </w:r>
          </w:p>
        </w:tc>
      </w:tr>
      <w:tr w:rsidR="005C67E4" w:rsidRPr="009E1BFF" w14:paraId="7582865B" w14:textId="77777777" w:rsidTr="00F030F7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669A071" w14:textId="77777777" w:rsidR="005C67E4" w:rsidRPr="009E1BFF" w:rsidRDefault="0077720C" w:rsidP="00D82A39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  <w:r w:rsidR="005C67E4" w:rsidRPr="009E1BFF">
              <w:rPr>
                <w:lang w:eastAsia="pl-PL"/>
              </w:rPr>
              <w:t>. Inicjatywa</w:t>
            </w:r>
            <w:r w:rsidR="00F030F7">
              <w:rPr>
                <w:lang w:eastAsia="pl-PL"/>
              </w:rPr>
              <w:t xml:space="preserve"> 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D3CFA0C" w14:textId="77777777" w:rsidR="005C67E4" w:rsidRPr="009E1BFF" w:rsidRDefault="005C67E4" w:rsidP="00D82A39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umiejętność i wola poszukiwania obszarów wymagających zmian i informowanie o nich,</w:t>
            </w:r>
          </w:p>
          <w:p w14:paraId="275186E3" w14:textId="77777777" w:rsidR="005C67E4" w:rsidRPr="009E1BFF" w:rsidRDefault="005C67E4" w:rsidP="00D82A39">
            <w:pPr>
              <w:pStyle w:val="Akapitzlist"/>
              <w:numPr>
                <w:ilvl w:val="0"/>
                <w:numId w:val="20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inicjowanie działania i branie odpowiedzialności za nie,</w:t>
            </w:r>
          </w:p>
          <w:p w14:paraId="7DB074EC" w14:textId="77777777" w:rsidR="005C67E4" w:rsidRPr="009E1BFF" w:rsidRDefault="005C67E4" w:rsidP="00D82A39">
            <w:pPr>
              <w:pStyle w:val="Akapitzlist"/>
              <w:numPr>
                <w:ilvl w:val="0"/>
                <w:numId w:val="20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mówienie otwarcie o problemach, badanie źródeł ich powstania</w:t>
            </w:r>
          </w:p>
        </w:tc>
      </w:tr>
      <w:tr w:rsidR="005C67E4" w:rsidRPr="009E1BFF" w14:paraId="096138FA" w14:textId="77777777" w:rsidTr="005C67E4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B693E61" w14:textId="77777777" w:rsidR="00F030F7" w:rsidRDefault="0077720C" w:rsidP="00D82A39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17</w:t>
            </w:r>
            <w:r w:rsidR="005C67E4" w:rsidRPr="009E1BFF">
              <w:rPr>
                <w:lang w:eastAsia="pl-PL"/>
              </w:rPr>
              <w:t>. Kreatywność</w:t>
            </w:r>
            <w:r w:rsidR="00F030F7">
              <w:rPr>
                <w:lang w:eastAsia="pl-PL"/>
              </w:rPr>
              <w:t xml:space="preserve"> </w:t>
            </w:r>
          </w:p>
          <w:p w14:paraId="7F8AE9AC" w14:textId="77777777" w:rsidR="005C67E4" w:rsidRPr="009E1BFF" w:rsidRDefault="00F030F7" w:rsidP="00D82A39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F3374E8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Wykorzystywanie umiejętności i wyobraźni do tworzenia nowych rozwiązań ulepszających proces pracy przez:</w:t>
            </w:r>
          </w:p>
          <w:p w14:paraId="4418A0DA" w14:textId="77777777" w:rsidR="005C67E4" w:rsidRPr="009E1BFF" w:rsidRDefault="005C67E4" w:rsidP="00D82A39">
            <w:pPr>
              <w:pStyle w:val="Akapitzlist"/>
              <w:numPr>
                <w:ilvl w:val="0"/>
                <w:numId w:val="19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lastRenderedPageBreak/>
              <w:t>rozpoznawanie oraz identyfikowanie powiązań między sytuacjami,</w:t>
            </w:r>
          </w:p>
          <w:p w14:paraId="7FDFAA5A" w14:textId="77777777" w:rsidR="005C67E4" w:rsidRPr="009E1BFF" w:rsidRDefault="005C67E4" w:rsidP="00D82A39">
            <w:pPr>
              <w:pStyle w:val="Akapitzlist"/>
              <w:numPr>
                <w:ilvl w:val="0"/>
                <w:numId w:val="19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wykorzystywanie różnych istniejących rozwiązań w celu tworzenia nowych,</w:t>
            </w:r>
          </w:p>
          <w:p w14:paraId="429732C2" w14:textId="77777777" w:rsidR="005C67E4" w:rsidRPr="009E1BFF" w:rsidRDefault="005C67E4" w:rsidP="00D82A39">
            <w:pPr>
              <w:pStyle w:val="Akapitzlist"/>
              <w:numPr>
                <w:ilvl w:val="0"/>
                <w:numId w:val="19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otwartość na zmiany, poszukiwanie i tworzenie nowych koncepcji i metod,</w:t>
            </w:r>
          </w:p>
          <w:p w14:paraId="3D832441" w14:textId="77777777" w:rsidR="005C67E4" w:rsidRPr="009E1BFF" w:rsidRDefault="005C67E4" w:rsidP="00D82A39">
            <w:pPr>
              <w:pStyle w:val="Akapitzlist"/>
              <w:numPr>
                <w:ilvl w:val="0"/>
                <w:numId w:val="19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inicjowanie lub wynajdywanie nowych możliwości lub sposobów działania,</w:t>
            </w:r>
          </w:p>
          <w:p w14:paraId="6B129B0A" w14:textId="77777777" w:rsidR="005C67E4" w:rsidRPr="009E1BFF" w:rsidRDefault="005C67E4" w:rsidP="00D82A39">
            <w:pPr>
              <w:pStyle w:val="Akapitzlist"/>
              <w:numPr>
                <w:ilvl w:val="0"/>
                <w:numId w:val="19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badanie różnych źródeł informacji, wykorzystywanie dostępnego wyposażenia technicznego,</w:t>
            </w:r>
          </w:p>
          <w:p w14:paraId="43D2CF23" w14:textId="77777777" w:rsidR="005C67E4" w:rsidRPr="009E1BFF" w:rsidRDefault="005C67E4" w:rsidP="00D82A39">
            <w:pPr>
              <w:pStyle w:val="Akapitzlist"/>
              <w:numPr>
                <w:ilvl w:val="0"/>
                <w:numId w:val="19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zachęcanie innych do proponowania, wdrażania i doskonalenia nowych rozwiązań</w:t>
            </w:r>
          </w:p>
        </w:tc>
      </w:tr>
      <w:tr w:rsidR="005C67E4" w:rsidRPr="009E1BFF" w14:paraId="0DEB3AAC" w14:textId="77777777" w:rsidTr="00AF0AD9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1D37854" w14:textId="77777777" w:rsidR="005C67E4" w:rsidRDefault="0077720C" w:rsidP="00D82A39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18</w:t>
            </w:r>
            <w:r w:rsidR="005C67E4" w:rsidRPr="009E1BFF">
              <w:rPr>
                <w:lang w:eastAsia="pl-PL"/>
              </w:rPr>
              <w:t>. Myślenie strategiczne</w:t>
            </w:r>
          </w:p>
          <w:p w14:paraId="58BC207B" w14:textId="77777777" w:rsidR="00F030F7" w:rsidRPr="009E1BFF" w:rsidRDefault="00F030F7" w:rsidP="00D82A39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(0-2 pkt)</w:t>
            </w: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436F32A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Tworzenie planów lub koncepcji realizowania celów w oparciu o posiadane informacje przez:</w:t>
            </w:r>
          </w:p>
          <w:p w14:paraId="0B1B5BFE" w14:textId="77777777" w:rsidR="005C67E4" w:rsidRPr="009E1BFF" w:rsidRDefault="005C67E4" w:rsidP="00D82A39">
            <w:pPr>
              <w:pStyle w:val="Akapitzlist"/>
              <w:numPr>
                <w:ilvl w:val="0"/>
                <w:numId w:val="18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ocenianie i wyciąganie wniosków z posiadanych informacji,</w:t>
            </w:r>
          </w:p>
          <w:p w14:paraId="33A4C88F" w14:textId="77777777" w:rsidR="005C67E4" w:rsidRPr="009E1BFF" w:rsidRDefault="005C67E4" w:rsidP="00D82A39">
            <w:pPr>
              <w:pStyle w:val="Akapitzlist"/>
              <w:numPr>
                <w:ilvl w:val="0"/>
                <w:numId w:val="18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zauważanie trendów i powiązań między różnymi informacjami,</w:t>
            </w:r>
          </w:p>
          <w:p w14:paraId="53AEF302" w14:textId="77777777" w:rsidR="005C67E4" w:rsidRPr="009E1BFF" w:rsidRDefault="005C67E4" w:rsidP="00D82A39">
            <w:pPr>
              <w:pStyle w:val="Akapitzlist"/>
              <w:numPr>
                <w:ilvl w:val="0"/>
                <w:numId w:val="18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identyfikowanie fundamentalnych dla urzędu potrzeb i generalnych kierunków działania,</w:t>
            </w:r>
          </w:p>
          <w:p w14:paraId="79AD847E" w14:textId="77777777" w:rsidR="005C67E4" w:rsidRPr="009E1BFF" w:rsidRDefault="005C67E4" w:rsidP="00D82A39">
            <w:pPr>
              <w:pStyle w:val="Akapitzlist"/>
              <w:numPr>
                <w:ilvl w:val="0"/>
                <w:numId w:val="18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przewidywanie konsekwencji w dłuższym okresie,</w:t>
            </w:r>
          </w:p>
          <w:p w14:paraId="10C0BDC7" w14:textId="77777777" w:rsidR="005C67E4" w:rsidRPr="009E1BFF" w:rsidRDefault="005C67E4" w:rsidP="00D82A39">
            <w:pPr>
              <w:pStyle w:val="Akapitzlist"/>
              <w:numPr>
                <w:ilvl w:val="0"/>
                <w:numId w:val="18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przewidywanie długoterminowych skutków podjętych działań i decyzji,</w:t>
            </w:r>
          </w:p>
          <w:p w14:paraId="4D3D3344" w14:textId="77777777" w:rsidR="005C67E4" w:rsidRPr="009E1BFF" w:rsidRDefault="005C67E4" w:rsidP="00D82A39">
            <w:pPr>
              <w:pStyle w:val="Akapitzlist"/>
              <w:numPr>
                <w:ilvl w:val="0"/>
                <w:numId w:val="18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planowanie rozwiązywania problemów i pokonywania przeszkód,</w:t>
            </w:r>
          </w:p>
          <w:p w14:paraId="3FE4857B" w14:textId="77777777" w:rsidR="005C67E4" w:rsidRPr="009E1BFF" w:rsidRDefault="005C67E4" w:rsidP="00D82A39">
            <w:pPr>
              <w:pStyle w:val="Akapitzlist"/>
              <w:numPr>
                <w:ilvl w:val="0"/>
                <w:numId w:val="18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ocenianie ryzyka i korzyści różnych kierunków działania,</w:t>
            </w:r>
          </w:p>
          <w:p w14:paraId="3CE187FD" w14:textId="77777777" w:rsidR="005C67E4" w:rsidRPr="009E1BFF" w:rsidRDefault="005C67E4" w:rsidP="00D82A39">
            <w:pPr>
              <w:pStyle w:val="Akapitzlist"/>
              <w:numPr>
                <w:ilvl w:val="0"/>
                <w:numId w:val="18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tworzenie strategii lub kierunków działania,</w:t>
            </w:r>
          </w:p>
          <w:p w14:paraId="332AD99D" w14:textId="77777777" w:rsidR="005C67E4" w:rsidRPr="009E1BFF" w:rsidRDefault="005C67E4" w:rsidP="00D82A39">
            <w:pPr>
              <w:pStyle w:val="Akapitzlist"/>
              <w:numPr>
                <w:ilvl w:val="0"/>
                <w:numId w:val="18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analizowanie okoliczności i zagrożeń</w:t>
            </w:r>
          </w:p>
        </w:tc>
      </w:tr>
      <w:tr w:rsidR="005C67E4" w:rsidRPr="009E1BFF" w14:paraId="382061E2" w14:textId="77777777" w:rsidTr="002761F7">
        <w:tc>
          <w:tcPr>
            <w:tcW w:w="2686" w:type="dxa"/>
            <w:tcBorders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4369BC6" w14:textId="77777777" w:rsidR="005C67E4" w:rsidRPr="009E1BFF" w:rsidRDefault="0077720C" w:rsidP="0077720C">
            <w:pPr>
              <w:suppressAutoHyphens w:val="0"/>
              <w:spacing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19</w:t>
            </w:r>
            <w:r w:rsidR="005C67E4" w:rsidRPr="009E1BFF">
              <w:rPr>
                <w:lang w:eastAsia="pl-PL"/>
              </w:rPr>
              <w:t>.</w:t>
            </w:r>
            <w:r>
              <w:rPr>
                <w:lang w:eastAsia="pl-PL"/>
              </w:rPr>
              <w:t xml:space="preserve"> </w:t>
            </w:r>
            <w:r w:rsidR="005C67E4" w:rsidRPr="009E1BFF">
              <w:rPr>
                <w:lang w:eastAsia="pl-PL"/>
              </w:rPr>
              <w:t>Umiejętności analityczne</w:t>
            </w:r>
            <w:r w:rsidR="00F030F7">
              <w:rPr>
                <w:lang w:eastAsia="pl-PL"/>
              </w:rPr>
              <w:t xml:space="preserve"> (0-2 pkt)</w:t>
            </w:r>
          </w:p>
        </w:tc>
        <w:tc>
          <w:tcPr>
            <w:tcW w:w="6520" w:type="dxa"/>
            <w:tcBorders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E02B2C1" w14:textId="77777777" w:rsidR="005C67E4" w:rsidRPr="009E1BFF" w:rsidRDefault="005C67E4" w:rsidP="00D82A39">
            <w:pPr>
              <w:suppressAutoHyphens w:val="0"/>
              <w:spacing w:line="276" w:lineRule="auto"/>
              <w:rPr>
                <w:lang w:eastAsia="pl-PL"/>
              </w:rPr>
            </w:pPr>
            <w:r w:rsidRPr="009E1BFF">
              <w:rPr>
                <w:lang w:eastAsia="pl-PL"/>
              </w:rPr>
              <w:t>Umiejętne stawianie hipotez, wyciąganie wniosków przez analizowanie i interpretowanie danych, tj.:</w:t>
            </w:r>
          </w:p>
          <w:p w14:paraId="189055F4" w14:textId="77777777" w:rsidR="005C67E4" w:rsidRPr="009E1BFF" w:rsidRDefault="005C67E4" w:rsidP="00D82A39">
            <w:pPr>
              <w:pStyle w:val="Akapitzlist"/>
              <w:numPr>
                <w:ilvl w:val="0"/>
                <w:numId w:val="17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rozróżnianie informacji istotnych od nieistotnych,</w:t>
            </w:r>
          </w:p>
          <w:p w14:paraId="743E4230" w14:textId="77777777" w:rsidR="005C67E4" w:rsidRPr="009E1BFF" w:rsidRDefault="005C67E4" w:rsidP="00D82A39">
            <w:pPr>
              <w:pStyle w:val="Akapitzlist"/>
              <w:numPr>
                <w:ilvl w:val="0"/>
                <w:numId w:val="17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dokonywanie systematycznych porównań różnych aspektów analizowanych i interpretowanych danych,</w:t>
            </w:r>
          </w:p>
          <w:p w14:paraId="137E0F65" w14:textId="77777777" w:rsidR="005C67E4" w:rsidRPr="009E1BFF" w:rsidRDefault="005C67E4" w:rsidP="00D82A39">
            <w:pPr>
              <w:pStyle w:val="Akapitzlist"/>
              <w:numPr>
                <w:ilvl w:val="0"/>
                <w:numId w:val="17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interpretowanie danych pochodzących z dokumentów, opracowań i raportów,</w:t>
            </w:r>
          </w:p>
          <w:p w14:paraId="66215527" w14:textId="77777777" w:rsidR="005C67E4" w:rsidRPr="009E1BFF" w:rsidRDefault="005C67E4" w:rsidP="00D82A39">
            <w:pPr>
              <w:pStyle w:val="Akapitzlist"/>
              <w:numPr>
                <w:ilvl w:val="0"/>
                <w:numId w:val="17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stosowanie procedur prowadzenia badań i zbierania danych odpowiadających stawianym problemom,</w:t>
            </w:r>
          </w:p>
          <w:p w14:paraId="27CCB39A" w14:textId="77777777" w:rsidR="005C67E4" w:rsidRPr="009E1BFF" w:rsidRDefault="005C67E4" w:rsidP="00D82A39">
            <w:pPr>
              <w:pStyle w:val="Akapitzlist"/>
              <w:numPr>
                <w:ilvl w:val="0"/>
                <w:numId w:val="17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t>prezentowanie w optymalny sposób danych i wniosków z przeprowadzonej analizy,</w:t>
            </w:r>
          </w:p>
          <w:p w14:paraId="7312ED24" w14:textId="77777777" w:rsidR="005C67E4" w:rsidRPr="009E1BFF" w:rsidRDefault="005C67E4" w:rsidP="00D82A39">
            <w:pPr>
              <w:pStyle w:val="Akapitzlist"/>
              <w:numPr>
                <w:ilvl w:val="0"/>
                <w:numId w:val="17"/>
              </w:numPr>
              <w:suppressAutoHyphens w:val="0"/>
              <w:spacing w:before="120" w:after="150" w:line="276" w:lineRule="auto"/>
              <w:ind w:left="412" w:hanging="284"/>
              <w:rPr>
                <w:lang w:eastAsia="pl-PL"/>
              </w:rPr>
            </w:pPr>
            <w:r w:rsidRPr="009E1BFF">
              <w:rPr>
                <w:lang w:eastAsia="pl-PL"/>
              </w:rPr>
              <w:lastRenderedPageBreak/>
              <w:t>stosowanie odpowiednich narzędzi i technologii (włącznie z aplikacjami komputerowymi) w celu rozwiązania problemu/zadania</w:t>
            </w:r>
          </w:p>
        </w:tc>
      </w:tr>
      <w:tr w:rsidR="002761F7" w:rsidRPr="009E1BFF" w14:paraId="76CCFF73" w14:textId="77777777" w:rsidTr="00F030F7"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</w:tcPr>
          <w:p w14:paraId="30249DE6" w14:textId="77777777" w:rsidR="002761F7" w:rsidRDefault="002761F7" w:rsidP="0077720C">
            <w:pPr>
              <w:suppressAutoHyphens w:val="0"/>
              <w:spacing w:line="276" w:lineRule="auto"/>
              <w:jc w:val="left"/>
              <w:rPr>
                <w:lang w:eastAsia="pl-PL"/>
              </w:rPr>
            </w:pPr>
          </w:p>
        </w:tc>
        <w:tc>
          <w:tcPr>
            <w:tcW w:w="65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7CA4BDD" w14:textId="77777777" w:rsidR="002761F7" w:rsidRPr="009E1BFF" w:rsidRDefault="002761F7" w:rsidP="00D82A39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</w:tr>
    </w:tbl>
    <w:p w14:paraId="4D57F2D8" w14:textId="77777777" w:rsidR="00D82A39" w:rsidRPr="009E1BFF" w:rsidRDefault="00D82A39" w:rsidP="00D82A39">
      <w:pPr>
        <w:shd w:val="clear" w:color="auto" w:fill="FFFFFF"/>
        <w:suppressAutoHyphens w:val="0"/>
        <w:spacing w:line="276" w:lineRule="auto"/>
        <w:jc w:val="left"/>
        <w:rPr>
          <w:color w:val="333333"/>
          <w:sz w:val="16"/>
          <w:szCs w:val="16"/>
          <w:lang w:eastAsia="pl-PL"/>
        </w:rPr>
      </w:pPr>
    </w:p>
    <w:p w14:paraId="420C16D8" w14:textId="24F098B1" w:rsidR="005C67E4" w:rsidRPr="009E1BFF" w:rsidRDefault="00D82A39" w:rsidP="00D82A39">
      <w:pPr>
        <w:shd w:val="clear" w:color="auto" w:fill="FFFFFF"/>
        <w:suppressAutoHyphens w:val="0"/>
        <w:spacing w:line="276" w:lineRule="auto"/>
        <w:ind w:left="5670"/>
        <w:rPr>
          <w:sz w:val="20"/>
          <w:szCs w:val="16"/>
          <w:lang w:eastAsia="pl-PL"/>
        </w:rPr>
      </w:pPr>
      <w:r w:rsidRPr="009E1BFF">
        <w:rPr>
          <w:color w:val="333333"/>
          <w:sz w:val="16"/>
          <w:szCs w:val="16"/>
          <w:lang w:eastAsia="pl-PL"/>
        </w:rPr>
        <w:br w:type="column"/>
      </w:r>
      <w:r w:rsidRPr="009E1BFF">
        <w:rPr>
          <w:b/>
          <w:sz w:val="20"/>
          <w:szCs w:val="16"/>
          <w:lang w:eastAsia="pl-PL"/>
        </w:rPr>
        <w:lastRenderedPageBreak/>
        <w:t xml:space="preserve">Załącznik nr 3 </w:t>
      </w:r>
      <w:r w:rsidRPr="009E1BFF">
        <w:rPr>
          <w:sz w:val="20"/>
          <w:szCs w:val="16"/>
          <w:lang w:eastAsia="pl-PL"/>
        </w:rPr>
        <w:t xml:space="preserve">do Regulaminu okresowej oceny pracowników samorządowych w </w:t>
      </w:r>
      <w:r w:rsidR="00C63C0F" w:rsidRPr="00C63C0F">
        <w:rPr>
          <w:sz w:val="20"/>
          <w:szCs w:val="20"/>
        </w:rPr>
        <w:t>Środowiskowym Domu Samopomocy w Czarnem</w:t>
      </w:r>
    </w:p>
    <w:p w14:paraId="64D53628" w14:textId="77777777" w:rsidR="00D82A39" w:rsidRPr="009E1BFF" w:rsidRDefault="00D82A39" w:rsidP="00D82A39">
      <w:pPr>
        <w:shd w:val="clear" w:color="auto" w:fill="FFFFFF"/>
        <w:suppressAutoHyphens w:val="0"/>
        <w:spacing w:line="276" w:lineRule="auto"/>
        <w:ind w:left="5670"/>
        <w:rPr>
          <w:sz w:val="20"/>
          <w:szCs w:val="20"/>
        </w:rPr>
      </w:pPr>
    </w:p>
    <w:p w14:paraId="628B86A1" w14:textId="77777777" w:rsidR="00D82A39" w:rsidRPr="009E1BFF" w:rsidRDefault="00D82A39" w:rsidP="00D82A39">
      <w:pPr>
        <w:shd w:val="clear" w:color="auto" w:fill="FFFFFF"/>
        <w:suppressAutoHyphens w:val="0"/>
        <w:spacing w:line="276" w:lineRule="auto"/>
        <w:ind w:left="5670"/>
        <w:rPr>
          <w:sz w:val="20"/>
          <w:szCs w:val="20"/>
        </w:rPr>
      </w:pPr>
    </w:p>
    <w:p w14:paraId="1DB8B01F" w14:textId="77777777" w:rsidR="00D82A39" w:rsidRPr="009E1BFF" w:rsidRDefault="00D82A39" w:rsidP="00D82A39">
      <w:pPr>
        <w:spacing w:line="276" w:lineRule="auto"/>
        <w:jc w:val="center"/>
        <w:rPr>
          <w:b/>
          <w:bCs/>
        </w:rPr>
      </w:pPr>
      <w:r w:rsidRPr="009E1BFF">
        <w:rPr>
          <w:b/>
          <w:bCs/>
        </w:rPr>
        <w:t xml:space="preserve">Wzór  </w:t>
      </w:r>
    </w:p>
    <w:p w14:paraId="514962BD" w14:textId="77777777" w:rsidR="00D82A39" w:rsidRPr="009E1BFF" w:rsidRDefault="00D82A39" w:rsidP="00D82A39">
      <w:pPr>
        <w:spacing w:line="276" w:lineRule="auto"/>
      </w:pPr>
    </w:p>
    <w:p w14:paraId="075DBF76" w14:textId="77777777" w:rsidR="00D82A39" w:rsidRPr="009E1BFF" w:rsidRDefault="00D82A39" w:rsidP="00D82A39">
      <w:pPr>
        <w:pStyle w:val="Nagwek1"/>
        <w:spacing w:line="276" w:lineRule="auto"/>
        <w:jc w:val="center"/>
      </w:pPr>
      <w:bookmarkStart w:id="2" w:name="_Toc172010518"/>
      <w:r w:rsidRPr="009E1BFF">
        <w:t>Arkusz okresowej oceny kwalifikacyjnej pracownika samorządowego</w:t>
      </w:r>
      <w:bookmarkEnd w:id="2"/>
    </w:p>
    <w:p w14:paraId="3286BA54" w14:textId="77777777" w:rsidR="00D82A39" w:rsidRPr="009E1BFF" w:rsidRDefault="00D82A39" w:rsidP="00D82A39">
      <w:pPr>
        <w:pStyle w:val="Nagwek1"/>
        <w:spacing w:line="276" w:lineRule="auto"/>
      </w:pPr>
    </w:p>
    <w:p w14:paraId="75A705A6" w14:textId="77777777" w:rsidR="00D82A39" w:rsidRPr="009E1BFF" w:rsidRDefault="00D82A39" w:rsidP="00D82A39">
      <w:pPr>
        <w:spacing w:line="276" w:lineRule="auto"/>
        <w:rPr>
          <w:b/>
        </w:rPr>
      </w:pPr>
      <w:r w:rsidRPr="009E1BFF">
        <w:rPr>
          <w:b/>
        </w:rPr>
        <w:t>Część A</w:t>
      </w:r>
    </w:p>
    <w:p w14:paraId="2390A90B" w14:textId="77777777" w:rsidR="00D82A39" w:rsidRPr="009E1BFF" w:rsidRDefault="00D82A39" w:rsidP="00D82A39">
      <w:pPr>
        <w:spacing w:line="276" w:lineRule="auto"/>
      </w:pPr>
      <w:r w:rsidRPr="009E1BFF">
        <w:tab/>
      </w:r>
    </w:p>
    <w:p w14:paraId="7FB1C8A9" w14:textId="77777777" w:rsidR="00D82A39" w:rsidRPr="009E1BFF" w:rsidRDefault="00D82A39" w:rsidP="00D82A39">
      <w:pPr>
        <w:spacing w:line="276" w:lineRule="auto"/>
        <w:jc w:val="center"/>
      </w:pPr>
      <w:r w:rsidRPr="009E1BFF">
        <w:t>…………………………………………………………………………………………………...</w:t>
      </w:r>
    </w:p>
    <w:p w14:paraId="626BE80A" w14:textId="77777777" w:rsidR="00D82A39" w:rsidRPr="009E1BFF" w:rsidRDefault="00D82A39" w:rsidP="00D82A39">
      <w:pPr>
        <w:spacing w:line="276" w:lineRule="auto"/>
        <w:jc w:val="center"/>
      </w:pPr>
      <w:r w:rsidRPr="009E1BFF">
        <w:t>(nazwa jednostki)</w:t>
      </w:r>
    </w:p>
    <w:p w14:paraId="60B1B028" w14:textId="77777777" w:rsidR="00D82A39" w:rsidRPr="009E1BFF" w:rsidRDefault="00D82A39" w:rsidP="00D82A39">
      <w:pPr>
        <w:spacing w:line="276" w:lineRule="auto"/>
      </w:pPr>
      <w:r w:rsidRPr="009E1BFF">
        <w:t xml:space="preserve">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82A39" w:rsidRPr="009E1BFF" w14:paraId="29B2BC73" w14:textId="77777777" w:rsidTr="00D82A3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D749" w14:textId="77777777" w:rsidR="00D82A39" w:rsidRPr="009E1BFF" w:rsidRDefault="00D82A39" w:rsidP="00D82A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1BFF">
              <w:rPr>
                <w:rFonts w:ascii="Times New Roman" w:hAnsi="Times New Roman" w:cs="Times New Roman"/>
              </w:rPr>
              <w:t>I. Dane dotyczące ocenianego pracownika samorządowego</w:t>
            </w:r>
          </w:p>
        </w:tc>
      </w:tr>
    </w:tbl>
    <w:p w14:paraId="48F452B5" w14:textId="77777777" w:rsidR="00D82A39" w:rsidRPr="009E1BFF" w:rsidRDefault="00D82A39" w:rsidP="00D82A39">
      <w:pPr>
        <w:spacing w:line="276" w:lineRule="auto"/>
      </w:pPr>
    </w:p>
    <w:p w14:paraId="6015B5CE" w14:textId="77777777" w:rsidR="00D82A39" w:rsidRPr="009E1BFF" w:rsidRDefault="00D82A39" w:rsidP="00D82A39">
      <w:pPr>
        <w:spacing w:line="276" w:lineRule="auto"/>
      </w:pPr>
      <w:r w:rsidRPr="009E1BFF">
        <w:t>Imię ……………………………………………………………………………………….</w:t>
      </w:r>
      <w:r w:rsidRPr="009E1BFF">
        <w:tab/>
        <w:t>…….</w:t>
      </w:r>
    </w:p>
    <w:p w14:paraId="3BEC87B0" w14:textId="77777777" w:rsidR="00D82A39" w:rsidRPr="009E1BFF" w:rsidRDefault="00D82A39" w:rsidP="00D82A39">
      <w:pPr>
        <w:spacing w:line="276" w:lineRule="auto"/>
      </w:pPr>
    </w:p>
    <w:p w14:paraId="7C1E3B55" w14:textId="77777777" w:rsidR="00D82A39" w:rsidRPr="009E1BFF" w:rsidRDefault="00D82A39" w:rsidP="00D82A39">
      <w:pPr>
        <w:spacing w:line="276" w:lineRule="auto"/>
      </w:pPr>
      <w:r w:rsidRPr="009E1BFF">
        <w:t>Nazwisko ………………………………………………………………………………………..</w:t>
      </w:r>
    </w:p>
    <w:p w14:paraId="2ED72843" w14:textId="77777777" w:rsidR="00D82A39" w:rsidRPr="009E1BFF" w:rsidRDefault="00D82A39" w:rsidP="00D82A39">
      <w:pPr>
        <w:spacing w:line="276" w:lineRule="auto"/>
      </w:pPr>
    </w:p>
    <w:p w14:paraId="0F3059E6" w14:textId="77777777" w:rsidR="00D82A39" w:rsidRPr="009E1BFF" w:rsidRDefault="00D82A39" w:rsidP="00D82A39">
      <w:pPr>
        <w:spacing w:line="276" w:lineRule="auto"/>
      </w:pPr>
      <w:r w:rsidRPr="009E1BFF">
        <w:t>Stanowisko ……………………………………………………………………………………...</w:t>
      </w:r>
    </w:p>
    <w:p w14:paraId="4CF591F0" w14:textId="77777777" w:rsidR="00D82A39" w:rsidRPr="009E1BFF" w:rsidRDefault="00D82A39" w:rsidP="00D82A39">
      <w:pPr>
        <w:spacing w:line="276" w:lineRule="auto"/>
      </w:pPr>
    </w:p>
    <w:p w14:paraId="03EC85AC" w14:textId="77777777" w:rsidR="00D82A39" w:rsidRPr="009E1BFF" w:rsidRDefault="00D82A39" w:rsidP="00D82A39">
      <w:pPr>
        <w:spacing w:line="276" w:lineRule="auto"/>
      </w:pPr>
      <w:r w:rsidRPr="009E1BFF">
        <w:t>Data zatrudnienia na stanowisku urzędniczym ………………………………………….……...</w:t>
      </w:r>
    </w:p>
    <w:p w14:paraId="23D0D707" w14:textId="77777777" w:rsidR="00D82A39" w:rsidRPr="009E1BFF" w:rsidRDefault="00D82A39" w:rsidP="00D82A39">
      <w:pPr>
        <w:spacing w:line="276" w:lineRule="auto"/>
      </w:pPr>
    </w:p>
    <w:p w14:paraId="1DD5DC38" w14:textId="77777777" w:rsidR="00D82A39" w:rsidRPr="009E1BFF" w:rsidRDefault="00D82A39" w:rsidP="00D82A39">
      <w:pPr>
        <w:spacing w:line="276" w:lineRule="auto"/>
      </w:pPr>
      <w:r w:rsidRPr="009E1BFF">
        <w:t>Data rozpoczęcia pracy na obecnym stanowisku ……………………………………………….</w:t>
      </w:r>
    </w:p>
    <w:p w14:paraId="306E1E6C" w14:textId="77777777" w:rsidR="00D82A39" w:rsidRPr="009E1BFF" w:rsidRDefault="00D82A39" w:rsidP="00D82A39">
      <w:pPr>
        <w:spacing w:line="276" w:lineRule="auto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82A39" w:rsidRPr="009E1BFF" w14:paraId="745A6DF0" w14:textId="77777777" w:rsidTr="00D82A3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D30E" w14:textId="77777777" w:rsidR="00D82A39" w:rsidRPr="009E1BFF" w:rsidRDefault="00D82A39" w:rsidP="00D82A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1BFF">
              <w:rPr>
                <w:rFonts w:ascii="Times New Roman" w:hAnsi="Times New Roman" w:cs="Times New Roman"/>
              </w:rPr>
              <w:t>II. Dane dotyczące poprzedniej oceny</w:t>
            </w:r>
          </w:p>
        </w:tc>
      </w:tr>
    </w:tbl>
    <w:p w14:paraId="4C3896AF" w14:textId="77777777" w:rsidR="00D82A39" w:rsidRPr="009E1BFF" w:rsidRDefault="00D82A39" w:rsidP="00D82A39">
      <w:pPr>
        <w:spacing w:line="276" w:lineRule="auto"/>
      </w:pPr>
    </w:p>
    <w:p w14:paraId="31F99336" w14:textId="77777777" w:rsidR="00D82A39" w:rsidRPr="009E1BFF" w:rsidRDefault="00D82A39" w:rsidP="00D82A39">
      <w:pPr>
        <w:spacing w:line="276" w:lineRule="auto"/>
      </w:pPr>
      <w:r w:rsidRPr="009E1BFF">
        <w:t>Ocena/poziom …………………………………………………………………………………..</w:t>
      </w:r>
    </w:p>
    <w:p w14:paraId="4E915E13" w14:textId="77777777" w:rsidR="00D82A39" w:rsidRPr="009E1BFF" w:rsidRDefault="00D82A39" w:rsidP="00D82A39">
      <w:pPr>
        <w:spacing w:line="276" w:lineRule="auto"/>
      </w:pPr>
    </w:p>
    <w:p w14:paraId="39D2E87A" w14:textId="77777777" w:rsidR="00D82A39" w:rsidRPr="009E1BFF" w:rsidRDefault="00D82A39" w:rsidP="00D82A39">
      <w:pPr>
        <w:spacing w:line="276" w:lineRule="auto"/>
      </w:pPr>
      <w:r w:rsidRPr="009E1BFF">
        <w:t>Data sporządzenia ………………………………………………………………………………</w:t>
      </w:r>
    </w:p>
    <w:p w14:paraId="6B2D6789" w14:textId="77777777" w:rsidR="00D82A39" w:rsidRPr="009E1BFF" w:rsidRDefault="00D82A39" w:rsidP="00D82A39">
      <w:pPr>
        <w:spacing w:line="276" w:lineRule="auto"/>
      </w:pPr>
    </w:p>
    <w:p w14:paraId="47E9DD18" w14:textId="77777777" w:rsidR="00D82A39" w:rsidRPr="009E1BFF" w:rsidRDefault="00D82A39" w:rsidP="00D82A39">
      <w:pPr>
        <w:spacing w:line="276" w:lineRule="auto"/>
      </w:pPr>
    </w:p>
    <w:p w14:paraId="71D3B1F7" w14:textId="77777777" w:rsidR="00D82A39" w:rsidRPr="009E1BFF" w:rsidRDefault="00D82A39" w:rsidP="00D82A39">
      <w:pPr>
        <w:spacing w:line="276" w:lineRule="auto"/>
      </w:pPr>
    </w:p>
    <w:p w14:paraId="615F3F2C" w14:textId="77777777" w:rsidR="00D82A39" w:rsidRPr="009E1BFF" w:rsidRDefault="00D82A39" w:rsidP="00D82A39">
      <w:pPr>
        <w:spacing w:line="276" w:lineRule="auto"/>
      </w:pPr>
    </w:p>
    <w:p w14:paraId="1E07714C" w14:textId="77777777" w:rsidR="00D82A39" w:rsidRPr="009E1BFF" w:rsidRDefault="00D82A39" w:rsidP="00D82A39">
      <w:pPr>
        <w:spacing w:line="276" w:lineRule="auto"/>
      </w:pPr>
    </w:p>
    <w:p w14:paraId="1E92432F" w14:textId="77777777" w:rsidR="00D82A39" w:rsidRPr="009E1BFF" w:rsidRDefault="00D82A39" w:rsidP="00D82A39">
      <w:pPr>
        <w:spacing w:line="276" w:lineRule="auto"/>
      </w:pPr>
    </w:p>
    <w:p w14:paraId="6C281BFE" w14:textId="77777777" w:rsidR="00D82A39" w:rsidRPr="009E1BFF" w:rsidRDefault="00D82A39" w:rsidP="00D82A39">
      <w:pPr>
        <w:spacing w:line="276" w:lineRule="auto"/>
      </w:pPr>
    </w:p>
    <w:p w14:paraId="59C6C8C5" w14:textId="77777777" w:rsidR="00D82A39" w:rsidRPr="009E1BFF" w:rsidRDefault="00D82A39" w:rsidP="00D82A39">
      <w:pPr>
        <w:spacing w:line="276" w:lineRule="auto"/>
      </w:pPr>
    </w:p>
    <w:p w14:paraId="3A11242E" w14:textId="77777777" w:rsidR="00D82A39" w:rsidRPr="009E1BFF" w:rsidRDefault="00D82A39" w:rsidP="00D82A39">
      <w:pPr>
        <w:spacing w:line="276" w:lineRule="auto"/>
      </w:pPr>
    </w:p>
    <w:p w14:paraId="3EA5C0CB" w14:textId="77777777" w:rsidR="00D82A39" w:rsidRPr="009E1BFF" w:rsidRDefault="00D82A39" w:rsidP="00D82A39">
      <w:pPr>
        <w:spacing w:line="276" w:lineRule="auto"/>
        <w:jc w:val="center"/>
      </w:pPr>
      <w:r w:rsidRPr="009E1BFF">
        <w:t>............................       ................................               ……………..........................................</w:t>
      </w:r>
    </w:p>
    <w:p w14:paraId="77E1FB8B" w14:textId="77777777" w:rsidR="00D82A39" w:rsidRPr="009E1BFF" w:rsidRDefault="00D82A39" w:rsidP="00D82A39">
      <w:pPr>
        <w:spacing w:line="276" w:lineRule="auto"/>
        <w:jc w:val="center"/>
      </w:pPr>
      <w:r w:rsidRPr="009E1BFF">
        <w:t xml:space="preserve"> (miejscowość)          (dzień, miesiąc, rok)             (pieczątka i podpis osoby wypełniającej)</w:t>
      </w:r>
    </w:p>
    <w:p w14:paraId="337BEE7F" w14:textId="77777777" w:rsidR="00D82A39" w:rsidRPr="009E1BFF" w:rsidRDefault="00D82A39" w:rsidP="00D82A39">
      <w:pPr>
        <w:spacing w:line="276" w:lineRule="auto"/>
      </w:pPr>
    </w:p>
    <w:p w14:paraId="3479404D" w14:textId="77777777" w:rsidR="00F030F7" w:rsidRDefault="00F030F7" w:rsidP="00D82A39">
      <w:pPr>
        <w:spacing w:line="276" w:lineRule="auto"/>
        <w:rPr>
          <w:b/>
        </w:rPr>
      </w:pPr>
    </w:p>
    <w:p w14:paraId="2AA48C5C" w14:textId="77777777" w:rsidR="00D82A39" w:rsidRPr="009E1BFF" w:rsidRDefault="00D82A39" w:rsidP="00D82A39">
      <w:pPr>
        <w:spacing w:line="276" w:lineRule="auto"/>
        <w:rPr>
          <w:b/>
        </w:rPr>
      </w:pPr>
      <w:r w:rsidRPr="009E1BFF">
        <w:rPr>
          <w:b/>
        </w:rPr>
        <w:lastRenderedPageBreak/>
        <w:t>Część B</w:t>
      </w:r>
    </w:p>
    <w:p w14:paraId="05A97CB8" w14:textId="77777777" w:rsidR="00D82A39" w:rsidRPr="009E1BFF" w:rsidRDefault="00D82A39" w:rsidP="00D82A39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82A39" w:rsidRPr="009E1BFF" w14:paraId="0780DF33" w14:textId="77777777" w:rsidTr="00D82A3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4368" w14:textId="77777777" w:rsidR="00D82A39" w:rsidRPr="009E1BFF" w:rsidRDefault="00D82A39" w:rsidP="00D82A39">
            <w:pPr>
              <w:spacing w:line="276" w:lineRule="auto"/>
            </w:pPr>
            <w:r w:rsidRPr="009E1BFF">
              <w:t>I. Kryteria oceny i termin sporządzenia oceny na piśmie</w:t>
            </w:r>
          </w:p>
        </w:tc>
      </w:tr>
    </w:tbl>
    <w:p w14:paraId="75FF6903" w14:textId="77777777" w:rsidR="00D82A39" w:rsidRPr="009E1BFF" w:rsidRDefault="00D82A39" w:rsidP="00D82A39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</w:tblGrid>
      <w:tr w:rsidR="00D82A39" w:rsidRPr="009E1BFF" w14:paraId="19D74069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ED9" w14:textId="77777777" w:rsidR="00D82A39" w:rsidRPr="009E1BFF" w:rsidRDefault="00D82A39" w:rsidP="00D82A39">
            <w:pPr>
              <w:spacing w:line="276" w:lineRule="auto"/>
              <w:rPr>
                <w:b/>
                <w:bCs/>
              </w:rPr>
            </w:pPr>
            <w:r w:rsidRPr="009E1BFF">
              <w:rPr>
                <w:b/>
                <w:bCs/>
              </w:rPr>
              <w:t>Nr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749" w14:textId="77777777" w:rsidR="00D82A39" w:rsidRPr="009E1BFF" w:rsidRDefault="00D82A39" w:rsidP="00D82A39">
            <w:pPr>
              <w:spacing w:line="276" w:lineRule="auto"/>
              <w:rPr>
                <w:b/>
                <w:bCs/>
              </w:rPr>
            </w:pPr>
            <w:r w:rsidRPr="009E1BFF">
              <w:rPr>
                <w:b/>
                <w:bCs/>
              </w:rPr>
              <w:t>Kryteria obowiązkowe</w:t>
            </w:r>
          </w:p>
        </w:tc>
      </w:tr>
      <w:tr w:rsidR="00D82A39" w:rsidRPr="009E1BFF" w14:paraId="2E01EFBF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D68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20A4" w14:textId="77777777" w:rsidR="00D82A39" w:rsidRPr="009E1BFF" w:rsidRDefault="00D82A39" w:rsidP="00D82A39">
            <w:pPr>
              <w:spacing w:line="276" w:lineRule="auto"/>
            </w:pPr>
            <w:r w:rsidRPr="009E1BFF">
              <w:t>Sumienność</w:t>
            </w:r>
          </w:p>
        </w:tc>
      </w:tr>
      <w:tr w:rsidR="00D82A39" w:rsidRPr="009E1BFF" w14:paraId="4FD80665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6C2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82E" w14:textId="77777777" w:rsidR="00D82A39" w:rsidRPr="009E1BFF" w:rsidRDefault="00D82A39" w:rsidP="00D82A39">
            <w:pPr>
              <w:spacing w:line="276" w:lineRule="auto"/>
            </w:pPr>
            <w:r w:rsidRPr="009E1BFF">
              <w:t>Sprawność</w:t>
            </w:r>
          </w:p>
        </w:tc>
      </w:tr>
      <w:tr w:rsidR="00D82A39" w:rsidRPr="009E1BFF" w14:paraId="2D6B0A88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9EF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761D" w14:textId="77777777" w:rsidR="00D82A39" w:rsidRPr="009E1BFF" w:rsidRDefault="00D82A39" w:rsidP="00D82A39">
            <w:pPr>
              <w:spacing w:line="276" w:lineRule="auto"/>
            </w:pPr>
            <w:r w:rsidRPr="009E1BFF">
              <w:t>Bezstronność</w:t>
            </w:r>
          </w:p>
        </w:tc>
      </w:tr>
      <w:tr w:rsidR="00D82A39" w:rsidRPr="009E1BFF" w14:paraId="5BEF1DBC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EA1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4C8" w14:textId="77777777" w:rsidR="00D82A39" w:rsidRPr="009E1BFF" w:rsidRDefault="00D82A39" w:rsidP="00D82A39">
            <w:pPr>
              <w:spacing w:line="276" w:lineRule="auto"/>
            </w:pPr>
            <w:r w:rsidRPr="009E1BFF">
              <w:t>Umiejętność stosowania odpowiednich przepisów</w:t>
            </w:r>
          </w:p>
        </w:tc>
      </w:tr>
      <w:tr w:rsidR="00D82A39" w:rsidRPr="009E1BFF" w14:paraId="1D6F65DA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8E29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A511" w14:textId="77777777" w:rsidR="00D82A39" w:rsidRPr="009E1BFF" w:rsidRDefault="00D82A39" w:rsidP="00D82A39">
            <w:pPr>
              <w:spacing w:line="276" w:lineRule="auto"/>
            </w:pPr>
            <w:r w:rsidRPr="009E1BFF">
              <w:t>Planowanie i organizowanie pracy</w:t>
            </w:r>
          </w:p>
        </w:tc>
      </w:tr>
      <w:tr w:rsidR="00D82A39" w:rsidRPr="009E1BFF" w14:paraId="5AA716D3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2C84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95D" w14:textId="77777777" w:rsidR="00D82A39" w:rsidRPr="009E1BFF" w:rsidRDefault="00D82A39" w:rsidP="00D82A39">
            <w:pPr>
              <w:spacing w:line="276" w:lineRule="auto"/>
            </w:pPr>
            <w:r w:rsidRPr="009E1BFF">
              <w:t>Postawa etyczna</w:t>
            </w:r>
          </w:p>
        </w:tc>
      </w:tr>
    </w:tbl>
    <w:p w14:paraId="5723882C" w14:textId="77777777" w:rsidR="00D82A39" w:rsidRPr="009E1BFF" w:rsidRDefault="00D82A39" w:rsidP="00D82A39">
      <w:pPr>
        <w:spacing w:line="276" w:lineRule="auto"/>
      </w:pPr>
    </w:p>
    <w:p w14:paraId="092BF2EE" w14:textId="77777777" w:rsidR="00D82A39" w:rsidRPr="009E1BFF" w:rsidRDefault="00D82A39" w:rsidP="00D82A39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</w:tblGrid>
      <w:tr w:rsidR="00D82A39" w:rsidRPr="009E1BFF" w14:paraId="03FB48A7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39FF" w14:textId="77777777" w:rsidR="00D82A39" w:rsidRPr="009E1BFF" w:rsidRDefault="00D82A39" w:rsidP="00D82A39">
            <w:pPr>
              <w:spacing w:line="276" w:lineRule="auto"/>
              <w:rPr>
                <w:b/>
                <w:bCs/>
              </w:rPr>
            </w:pPr>
            <w:r w:rsidRPr="009E1BFF">
              <w:rPr>
                <w:b/>
                <w:bCs/>
              </w:rPr>
              <w:t>Nr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EBEA" w14:textId="77777777" w:rsidR="00D82A39" w:rsidRPr="009E1BFF" w:rsidRDefault="00D82A39" w:rsidP="00D82A39">
            <w:pPr>
              <w:spacing w:line="276" w:lineRule="auto"/>
              <w:rPr>
                <w:b/>
                <w:bCs/>
              </w:rPr>
            </w:pPr>
            <w:r w:rsidRPr="009E1BFF">
              <w:rPr>
                <w:b/>
                <w:bCs/>
              </w:rPr>
              <w:t>Kryteria wybrane przez bezpośredniego przełożonego</w:t>
            </w:r>
          </w:p>
        </w:tc>
      </w:tr>
      <w:tr w:rsidR="00D82A39" w:rsidRPr="009E1BFF" w14:paraId="10DD3199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DD92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1F00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</w:t>
            </w:r>
          </w:p>
        </w:tc>
      </w:tr>
      <w:tr w:rsidR="00D82A39" w:rsidRPr="009E1BFF" w14:paraId="53CE8BF7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71F5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065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</w:t>
            </w:r>
          </w:p>
        </w:tc>
      </w:tr>
      <w:tr w:rsidR="00D82A39" w:rsidRPr="009E1BFF" w14:paraId="76007406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470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121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</w:t>
            </w:r>
          </w:p>
        </w:tc>
      </w:tr>
      <w:tr w:rsidR="00D82A39" w:rsidRPr="009E1BFF" w14:paraId="3D893137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FBF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F5B7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</w:t>
            </w:r>
          </w:p>
        </w:tc>
      </w:tr>
      <w:tr w:rsidR="00D82A39" w:rsidRPr="009E1BFF" w14:paraId="1D394463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EC9C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1083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</w:t>
            </w:r>
          </w:p>
        </w:tc>
      </w:tr>
      <w:tr w:rsidR="00D82A39" w:rsidRPr="009E1BFF" w14:paraId="48DE31B0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8CA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1A86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</w:t>
            </w:r>
          </w:p>
        </w:tc>
      </w:tr>
      <w:tr w:rsidR="005C2A55" w:rsidRPr="009E1BFF" w14:paraId="3A3C3778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0D2" w14:textId="77777777" w:rsidR="005C2A55" w:rsidRPr="009E1BFF" w:rsidRDefault="005C2A55" w:rsidP="00D82A39">
            <w:pPr>
              <w:spacing w:line="276" w:lineRule="auto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00A3" w14:textId="77777777" w:rsidR="005C2A55" w:rsidRPr="009E1BFF" w:rsidRDefault="005C2A55" w:rsidP="00D82A39">
            <w:pPr>
              <w:spacing w:line="276" w:lineRule="auto"/>
            </w:pPr>
          </w:p>
        </w:tc>
      </w:tr>
      <w:tr w:rsidR="005C2A55" w:rsidRPr="009E1BFF" w14:paraId="1B6664B3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0A9" w14:textId="77777777" w:rsidR="005C2A55" w:rsidRPr="009E1BFF" w:rsidRDefault="005C2A55" w:rsidP="00D82A39">
            <w:pPr>
              <w:spacing w:line="276" w:lineRule="auto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39C" w14:textId="77777777" w:rsidR="005C2A55" w:rsidRPr="009E1BFF" w:rsidRDefault="005C2A55" w:rsidP="00D82A39">
            <w:pPr>
              <w:spacing w:line="276" w:lineRule="auto"/>
            </w:pPr>
          </w:p>
        </w:tc>
      </w:tr>
      <w:tr w:rsidR="005C2A55" w:rsidRPr="009E1BFF" w14:paraId="66DB387C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F660" w14:textId="77777777" w:rsidR="005C2A55" w:rsidRPr="009E1BFF" w:rsidRDefault="005C2A55" w:rsidP="00D82A39">
            <w:pPr>
              <w:spacing w:line="276" w:lineRule="auto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86E" w14:textId="77777777" w:rsidR="005C2A55" w:rsidRPr="009E1BFF" w:rsidRDefault="005C2A55" w:rsidP="00D82A39">
            <w:pPr>
              <w:spacing w:line="276" w:lineRule="auto"/>
            </w:pPr>
          </w:p>
        </w:tc>
      </w:tr>
      <w:tr w:rsidR="005C2A55" w:rsidRPr="009E1BFF" w14:paraId="3B4133A1" w14:textId="77777777" w:rsidTr="00D82A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D38E" w14:textId="77777777" w:rsidR="005C2A55" w:rsidRPr="009E1BFF" w:rsidRDefault="005C2A55" w:rsidP="00D82A39">
            <w:pPr>
              <w:spacing w:line="276" w:lineRule="auto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E49" w14:textId="77777777" w:rsidR="005C2A55" w:rsidRPr="009E1BFF" w:rsidRDefault="005C2A55" w:rsidP="00D82A39">
            <w:pPr>
              <w:spacing w:line="276" w:lineRule="auto"/>
            </w:pPr>
          </w:p>
        </w:tc>
      </w:tr>
    </w:tbl>
    <w:p w14:paraId="4F667F4B" w14:textId="77777777" w:rsidR="00D82A39" w:rsidRPr="009E1BFF" w:rsidRDefault="00D82A39" w:rsidP="00D82A39">
      <w:pPr>
        <w:spacing w:line="276" w:lineRule="auto"/>
      </w:pPr>
      <w:r w:rsidRPr="009E1BFF">
        <w:t xml:space="preserve"> </w:t>
      </w:r>
    </w:p>
    <w:p w14:paraId="2A2E4CAB" w14:textId="77777777" w:rsidR="00D82A39" w:rsidRPr="009E1BFF" w:rsidRDefault="00D82A39" w:rsidP="00D82A39">
      <w:pPr>
        <w:spacing w:line="276" w:lineRule="auto"/>
      </w:pPr>
      <w:r w:rsidRPr="009E1BFF">
        <w:t>Sporządzenie oceny na piśmie nastąpi w ………………………………………………</w:t>
      </w:r>
      <w:r w:rsidRPr="009E1BFF">
        <w:tab/>
      </w:r>
    </w:p>
    <w:p w14:paraId="4D400F97" w14:textId="77777777" w:rsidR="00D82A39" w:rsidRPr="009E1BFF" w:rsidRDefault="00D82A39" w:rsidP="00D82A39">
      <w:pPr>
        <w:spacing w:line="276" w:lineRule="auto"/>
      </w:pPr>
      <w:r w:rsidRPr="009E1BFF">
        <w:t xml:space="preserve">                                                                               (należy wpisać miesiąc, rok)</w:t>
      </w:r>
    </w:p>
    <w:p w14:paraId="2DA2FB08" w14:textId="77777777" w:rsidR="00D82A39" w:rsidRPr="009E1BFF" w:rsidRDefault="00D82A39" w:rsidP="00D82A39">
      <w:pPr>
        <w:spacing w:line="276" w:lineRule="auto"/>
      </w:pPr>
    </w:p>
    <w:p w14:paraId="60854050" w14:textId="77777777" w:rsidR="00D82A39" w:rsidRPr="009E1BFF" w:rsidRDefault="00D82A39" w:rsidP="00D82A39">
      <w:pPr>
        <w:spacing w:line="276" w:lineRule="auto"/>
        <w:jc w:val="center"/>
      </w:pPr>
      <w:r w:rsidRPr="009E1BFF">
        <w:t>…………………………………                                           ……………..</w:t>
      </w:r>
    </w:p>
    <w:p w14:paraId="7301382B" w14:textId="77777777" w:rsidR="00D82A39" w:rsidRPr="009E1BFF" w:rsidRDefault="00D82A39" w:rsidP="00D82A39">
      <w:pPr>
        <w:spacing w:line="276" w:lineRule="auto"/>
        <w:jc w:val="center"/>
      </w:pPr>
      <w:r w:rsidRPr="009E1BFF">
        <w:t>(imię i nazwisko oceniającego)                                              (stanowisko)</w:t>
      </w:r>
    </w:p>
    <w:p w14:paraId="10D4B42C" w14:textId="77777777" w:rsidR="00D82A39" w:rsidRPr="009E1BFF" w:rsidRDefault="00D82A39" w:rsidP="00D82A39">
      <w:pPr>
        <w:spacing w:line="276" w:lineRule="auto"/>
      </w:pPr>
      <w:r w:rsidRPr="009E1BFF">
        <w:tab/>
      </w:r>
      <w:r w:rsidRPr="009E1BFF">
        <w:tab/>
      </w:r>
      <w:r w:rsidRPr="009E1BFF">
        <w:tab/>
      </w:r>
    </w:p>
    <w:p w14:paraId="4B10BAD9" w14:textId="77777777" w:rsidR="00D82A39" w:rsidRPr="009E1BFF" w:rsidRDefault="00D82A39" w:rsidP="00D82A39">
      <w:pPr>
        <w:spacing w:line="276" w:lineRule="auto"/>
        <w:jc w:val="center"/>
      </w:pPr>
      <w:r w:rsidRPr="009E1BFF">
        <w:t>……………………………………….                       ………………………</w:t>
      </w:r>
    </w:p>
    <w:p w14:paraId="5BDCFFE1" w14:textId="77777777" w:rsidR="00D82A39" w:rsidRPr="009E1BFF" w:rsidRDefault="00D82A39" w:rsidP="00D82A39">
      <w:pPr>
        <w:spacing w:line="276" w:lineRule="auto"/>
        <w:jc w:val="center"/>
      </w:pPr>
      <w:r w:rsidRPr="009E1BFF">
        <w:t>(data rozpoczęcia pracy na obecnym stanowisku)      (data i podpis oceniającego)</w:t>
      </w:r>
    </w:p>
    <w:p w14:paraId="48514DE7" w14:textId="77777777" w:rsidR="00D82A39" w:rsidRPr="009E1BFF" w:rsidRDefault="00D82A39" w:rsidP="00D82A39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82A39" w:rsidRPr="009E1BFF" w14:paraId="48CBE81F" w14:textId="77777777" w:rsidTr="00D82A39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77B9" w14:textId="7172E37B" w:rsidR="00D82A39" w:rsidRPr="009E1BFF" w:rsidRDefault="00D82A39" w:rsidP="00D82A39">
            <w:pPr>
              <w:spacing w:line="276" w:lineRule="auto"/>
            </w:pPr>
            <w:r w:rsidRPr="009E1BFF">
              <w:t xml:space="preserve">II. Zatwierdzenie kryteriów przez </w:t>
            </w:r>
            <w:r w:rsidR="00086075">
              <w:t>Kierownik</w:t>
            </w:r>
            <w:r w:rsidR="009E1BFF">
              <w:t>a</w:t>
            </w:r>
          </w:p>
        </w:tc>
      </w:tr>
    </w:tbl>
    <w:p w14:paraId="5194C71A" w14:textId="77777777" w:rsidR="00D82A39" w:rsidRPr="009E1BFF" w:rsidRDefault="00D82A39" w:rsidP="00D82A39">
      <w:pPr>
        <w:spacing w:line="276" w:lineRule="auto"/>
      </w:pPr>
    </w:p>
    <w:p w14:paraId="53A7021E" w14:textId="61124EB6" w:rsidR="00D82A39" w:rsidRPr="009E1BFF" w:rsidRDefault="00D82A39" w:rsidP="00D82A39">
      <w:pPr>
        <w:spacing w:line="276" w:lineRule="auto"/>
        <w:rPr>
          <w:i/>
          <w:iCs/>
        </w:rPr>
      </w:pPr>
      <w:r w:rsidRPr="009E1BFF">
        <w:rPr>
          <w:i/>
          <w:iCs/>
        </w:rPr>
        <w:t xml:space="preserve">Uwagi </w:t>
      </w:r>
      <w:r w:rsidR="00086075">
        <w:rPr>
          <w:i/>
          <w:iCs/>
        </w:rPr>
        <w:t>Kierownik</w:t>
      </w:r>
      <w:r w:rsidR="009E1BFF">
        <w:rPr>
          <w:i/>
          <w:iCs/>
        </w:rPr>
        <w:t>a</w:t>
      </w:r>
      <w:r w:rsidRPr="009E1BFF">
        <w:rPr>
          <w:i/>
          <w:iCs/>
        </w:rPr>
        <w:t xml:space="preserve"> do kryteriów wybranych przez bezpośredniego przełożonego:</w:t>
      </w:r>
    </w:p>
    <w:p w14:paraId="4909124A" w14:textId="77777777" w:rsidR="00D82A39" w:rsidRPr="009E1BFF" w:rsidRDefault="00D82A39" w:rsidP="00D82A39">
      <w:pPr>
        <w:spacing w:line="276" w:lineRule="auto"/>
      </w:pPr>
    </w:p>
    <w:p w14:paraId="7C0F6F1B" w14:textId="77777777" w:rsidR="00D82A39" w:rsidRPr="009E1BFF" w:rsidRDefault="00D82A39" w:rsidP="00D82A39">
      <w:pPr>
        <w:spacing w:line="276" w:lineRule="auto"/>
      </w:pPr>
      <w:r w:rsidRPr="009E1BFF">
        <w:tab/>
      </w:r>
      <w:r w:rsidRPr="009E1BFF">
        <w:tab/>
      </w:r>
      <w:r w:rsidRPr="009E1BFF">
        <w:tab/>
      </w:r>
    </w:p>
    <w:p w14:paraId="772650EC" w14:textId="77777777" w:rsidR="00D82A39" w:rsidRPr="009E1BFF" w:rsidRDefault="00D82A39" w:rsidP="00D82A39">
      <w:pPr>
        <w:spacing w:line="276" w:lineRule="auto"/>
        <w:jc w:val="center"/>
      </w:pPr>
      <w:r w:rsidRPr="009E1BFF">
        <w:t>………………….                                       ….……………</w:t>
      </w:r>
    </w:p>
    <w:p w14:paraId="13FB6027" w14:textId="77777777" w:rsidR="00D82A39" w:rsidRPr="009E1BFF" w:rsidRDefault="00D82A39" w:rsidP="00D82A39">
      <w:pPr>
        <w:spacing w:line="276" w:lineRule="auto"/>
        <w:jc w:val="center"/>
      </w:pPr>
      <w:r w:rsidRPr="009E1BFF">
        <w:t>(imię i nazwisko)                                        (data i podpis)</w:t>
      </w:r>
    </w:p>
    <w:p w14:paraId="2DA479BB" w14:textId="77777777" w:rsidR="00D82A39" w:rsidRPr="009E1BFF" w:rsidRDefault="00D82A39" w:rsidP="00D82A39">
      <w:pPr>
        <w:spacing w:line="276" w:lineRule="auto"/>
      </w:pPr>
    </w:p>
    <w:p w14:paraId="19DED24D" w14:textId="77777777" w:rsidR="00D82A39" w:rsidRPr="009E1BFF" w:rsidRDefault="00D82A39" w:rsidP="00D82A39">
      <w:pPr>
        <w:spacing w:line="276" w:lineRule="auto"/>
      </w:pPr>
      <w:r w:rsidRPr="009E1BFF">
        <w:lastRenderedPageBreak/>
        <w:t>Zapoznałam/-łem się z kryteriami oceny oraz terminem sporządzenia oceny na piśmie.</w:t>
      </w:r>
    </w:p>
    <w:p w14:paraId="1436A5DF" w14:textId="77777777" w:rsidR="00D82A39" w:rsidRPr="009E1BFF" w:rsidRDefault="00D82A39" w:rsidP="00D82A39">
      <w:pPr>
        <w:spacing w:line="276" w:lineRule="auto"/>
      </w:pPr>
    </w:p>
    <w:p w14:paraId="0F8623F2" w14:textId="77777777" w:rsidR="00D82A39" w:rsidRPr="009E1BFF" w:rsidRDefault="00D82A39" w:rsidP="00D82A39">
      <w:pPr>
        <w:spacing w:line="276" w:lineRule="auto"/>
        <w:jc w:val="center"/>
      </w:pPr>
      <w:r w:rsidRPr="009E1BFF">
        <w:t>............................                   ................................                             …….........................</w:t>
      </w:r>
    </w:p>
    <w:p w14:paraId="281DBCC7" w14:textId="77777777" w:rsidR="00D82A39" w:rsidRPr="009E1BFF" w:rsidRDefault="00D82A39" w:rsidP="00D82A39">
      <w:pPr>
        <w:spacing w:line="276" w:lineRule="auto"/>
        <w:jc w:val="center"/>
      </w:pPr>
      <w:r w:rsidRPr="009E1BFF">
        <w:t xml:space="preserve"> (miejscowość)                       (dzień, miesiąc, rok)                            (podpis ocenianego)</w:t>
      </w:r>
    </w:p>
    <w:p w14:paraId="17DFEB2C" w14:textId="77777777" w:rsidR="005C2A55" w:rsidRDefault="005C2A55" w:rsidP="00D82A39">
      <w:pPr>
        <w:spacing w:line="276" w:lineRule="auto"/>
        <w:rPr>
          <w:b/>
        </w:rPr>
      </w:pPr>
    </w:p>
    <w:p w14:paraId="044DB867" w14:textId="77777777" w:rsidR="00D82A39" w:rsidRPr="009E1BFF" w:rsidRDefault="00D82A39" w:rsidP="00D82A39">
      <w:pPr>
        <w:spacing w:line="276" w:lineRule="auto"/>
        <w:rPr>
          <w:b/>
        </w:rPr>
      </w:pPr>
      <w:r w:rsidRPr="009E1BFF">
        <w:rPr>
          <w:b/>
        </w:rPr>
        <w:t>Część C</w:t>
      </w:r>
    </w:p>
    <w:p w14:paraId="34A7EA7C" w14:textId="77777777" w:rsidR="00D82A39" w:rsidRPr="009E1BFF" w:rsidRDefault="00D82A39" w:rsidP="00D82A39">
      <w:pPr>
        <w:spacing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82A39" w:rsidRPr="009E1BFF" w14:paraId="059205A0" w14:textId="77777777" w:rsidTr="00D82A39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7130" w14:textId="77777777" w:rsidR="00D82A39" w:rsidRPr="009E1BFF" w:rsidRDefault="00D82A39" w:rsidP="00D82A39">
            <w:pPr>
              <w:spacing w:line="276" w:lineRule="auto"/>
            </w:pPr>
            <w:r w:rsidRPr="009E1BFF">
              <w:t>Opinia dotycząca wykonywania obowiązków przez ocenianego</w:t>
            </w:r>
          </w:p>
        </w:tc>
      </w:tr>
    </w:tbl>
    <w:p w14:paraId="4DEE6DAB" w14:textId="77777777" w:rsidR="00D82A39" w:rsidRPr="009E1BFF" w:rsidRDefault="00D82A39" w:rsidP="00D82A39">
      <w:pPr>
        <w:spacing w:line="276" w:lineRule="auto"/>
      </w:pPr>
    </w:p>
    <w:p w14:paraId="4EF208D8" w14:textId="77777777" w:rsidR="00D82A39" w:rsidRPr="009E1BFF" w:rsidRDefault="00D82A39" w:rsidP="00D82A39">
      <w:pPr>
        <w:spacing w:line="276" w:lineRule="auto"/>
      </w:pPr>
      <w:r w:rsidRPr="009E1BFF">
        <w:t>Dane dotyczące oceniającego:</w:t>
      </w:r>
    </w:p>
    <w:p w14:paraId="364A2A80" w14:textId="77777777" w:rsidR="00D82A39" w:rsidRPr="009E1BFF" w:rsidRDefault="00D82A39" w:rsidP="00D82A39">
      <w:pPr>
        <w:spacing w:line="276" w:lineRule="auto"/>
      </w:pPr>
    </w:p>
    <w:p w14:paraId="564D36C8" w14:textId="77777777" w:rsidR="00D82A39" w:rsidRPr="009E1BFF" w:rsidRDefault="00D82A39" w:rsidP="00D82A39">
      <w:pPr>
        <w:spacing w:line="276" w:lineRule="auto"/>
      </w:pPr>
      <w:r w:rsidRPr="009E1BFF">
        <w:t>Imię/imiona ……………………………………………………………………………………..</w:t>
      </w:r>
    </w:p>
    <w:p w14:paraId="6B3B7F07" w14:textId="77777777" w:rsidR="00D82A39" w:rsidRPr="009E1BFF" w:rsidRDefault="00D82A39" w:rsidP="00D82A39">
      <w:pPr>
        <w:spacing w:line="276" w:lineRule="auto"/>
      </w:pPr>
    </w:p>
    <w:p w14:paraId="648530B8" w14:textId="77777777" w:rsidR="00D82A39" w:rsidRPr="009E1BFF" w:rsidRDefault="00D82A39" w:rsidP="00D82A39">
      <w:pPr>
        <w:spacing w:line="276" w:lineRule="auto"/>
      </w:pPr>
      <w:r w:rsidRPr="009E1BFF">
        <w:t>Nazwisko ………………………………………………………………………………………..</w:t>
      </w:r>
    </w:p>
    <w:p w14:paraId="64AAE260" w14:textId="77777777" w:rsidR="00D82A39" w:rsidRPr="009E1BFF" w:rsidRDefault="00D82A39" w:rsidP="00D82A39">
      <w:pPr>
        <w:spacing w:line="276" w:lineRule="auto"/>
      </w:pPr>
    </w:p>
    <w:p w14:paraId="0ABB6D6C" w14:textId="77777777" w:rsidR="00D82A39" w:rsidRPr="009E1BFF" w:rsidRDefault="00D82A39" w:rsidP="00D82A39">
      <w:pPr>
        <w:spacing w:line="276" w:lineRule="auto"/>
      </w:pPr>
      <w:r w:rsidRPr="009E1BFF">
        <w:t>Stanowisko ……………………………………………………………………………………...</w:t>
      </w:r>
    </w:p>
    <w:p w14:paraId="536174F7" w14:textId="77777777" w:rsidR="00D82A39" w:rsidRPr="009E1BFF" w:rsidRDefault="00D82A39" w:rsidP="00D82A39">
      <w:pPr>
        <w:spacing w:line="276" w:lineRule="auto"/>
      </w:pPr>
    </w:p>
    <w:p w14:paraId="5CD1126D" w14:textId="77777777" w:rsidR="00D82A39" w:rsidRPr="009E1BFF" w:rsidRDefault="00D82A39" w:rsidP="00D82A39">
      <w:pPr>
        <w:spacing w:line="276" w:lineRule="auto"/>
      </w:pPr>
      <w:r w:rsidRPr="009E1BFF">
        <w:t>Data rozpoczęcia pracy na obecnym stanowisku ……………………………………………….</w:t>
      </w:r>
    </w:p>
    <w:p w14:paraId="5BBCD29C" w14:textId="77777777" w:rsidR="00D82A39" w:rsidRPr="009E1BFF" w:rsidRDefault="00D82A39" w:rsidP="00D82A39">
      <w:pPr>
        <w:spacing w:line="276" w:lineRule="auto"/>
      </w:pPr>
    </w:p>
    <w:p w14:paraId="75E8A3E7" w14:textId="77777777" w:rsidR="00D82A39" w:rsidRPr="009E1BFF" w:rsidRDefault="00D82A39" w:rsidP="00D82A39">
      <w:pPr>
        <w:spacing w:line="276" w:lineRule="auto"/>
        <w:rPr>
          <w:i/>
          <w:iCs/>
        </w:rPr>
      </w:pPr>
      <w:r w:rsidRPr="009E1BFF">
        <w:rPr>
          <w:i/>
          <w:iCs/>
        </w:rPr>
        <w:t>Należy napisać, w jaki sposób oceniany wykonywał obowiązki w okresie, w którym podlegał ocenie, czy spełniał ustawowe kryteria oceny. Jeżeli pracownik wykonywał w okresie, w któ</w:t>
      </w:r>
      <w:r w:rsidRPr="009E1BFF">
        <w:rPr>
          <w:i/>
          <w:iCs/>
        </w:rPr>
        <w:softHyphen/>
        <w:t>rym podlegał ocenie, dodatkowe zadania, które nie wynikają z opisu zajmowanego przez niego stanowiska, należy je wskazać.</w:t>
      </w:r>
    </w:p>
    <w:p w14:paraId="78E4D112" w14:textId="77777777" w:rsidR="00D82A39" w:rsidRPr="009E1BFF" w:rsidRDefault="00D82A39" w:rsidP="00D82A39">
      <w:pPr>
        <w:spacing w:line="276" w:lineRule="auto"/>
      </w:pPr>
    </w:p>
    <w:p w14:paraId="7D359EFD" w14:textId="77777777" w:rsidR="00D82A39" w:rsidRPr="009E1BFF" w:rsidRDefault="00D82A39" w:rsidP="00D82A39">
      <w:pPr>
        <w:spacing w:line="276" w:lineRule="auto"/>
      </w:pPr>
    </w:p>
    <w:p w14:paraId="0D214F11" w14:textId="77777777" w:rsidR="00D82A39" w:rsidRPr="009E1BFF" w:rsidRDefault="00D82A39" w:rsidP="00D82A39">
      <w:pPr>
        <w:spacing w:line="276" w:lineRule="auto"/>
      </w:pPr>
    </w:p>
    <w:p w14:paraId="51E2FC17" w14:textId="77777777" w:rsidR="00D82A39" w:rsidRPr="009E1BFF" w:rsidRDefault="00D82A39" w:rsidP="00D82A39">
      <w:pPr>
        <w:spacing w:line="276" w:lineRule="auto"/>
      </w:pPr>
    </w:p>
    <w:p w14:paraId="0BEDF20C" w14:textId="77777777" w:rsidR="00D82A39" w:rsidRPr="009E1BFF" w:rsidRDefault="00D82A39" w:rsidP="00D82A39">
      <w:pPr>
        <w:spacing w:line="276" w:lineRule="auto"/>
      </w:pPr>
    </w:p>
    <w:p w14:paraId="426B7B38" w14:textId="77777777" w:rsidR="00D82A39" w:rsidRPr="009E1BFF" w:rsidRDefault="00D82A39" w:rsidP="00D82A39">
      <w:pPr>
        <w:spacing w:line="276" w:lineRule="auto"/>
      </w:pPr>
    </w:p>
    <w:p w14:paraId="3062EA69" w14:textId="77777777" w:rsidR="00D82A39" w:rsidRPr="009E1BFF" w:rsidRDefault="00D82A39" w:rsidP="00D82A39">
      <w:pPr>
        <w:spacing w:line="276" w:lineRule="auto"/>
      </w:pPr>
    </w:p>
    <w:p w14:paraId="5DC79A88" w14:textId="77777777" w:rsidR="00D82A39" w:rsidRPr="009E1BFF" w:rsidRDefault="00D82A39" w:rsidP="00D82A39">
      <w:pPr>
        <w:spacing w:line="276" w:lineRule="auto"/>
      </w:pPr>
    </w:p>
    <w:p w14:paraId="4D802BD2" w14:textId="77777777" w:rsidR="00D82A39" w:rsidRPr="009E1BFF" w:rsidRDefault="00D82A39" w:rsidP="00D82A39">
      <w:pPr>
        <w:spacing w:line="276" w:lineRule="auto"/>
      </w:pPr>
    </w:p>
    <w:p w14:paraId="491DFE04" w14:textId="77777777" w:rsidR="00D82A39" w:rsidRPr="009E1BFF" w:rsidRDefault="00D82A39" w:rsidP="00D82A39">
      <w:pPr>
        <w:spacing w:line="276" w:lineRule="auto"/>
      </w:pPr>
    </w:p>
    <w:p w14:paraId="1EA6BA6B" w14:textId="77777777" w:rsidR="00D82A39" w:rsidRPr="009E1BFF" w:rsidRDefault="00D82A39" w:rsidP="00D82A39">
      <w:pPr>
        <w:spacing w:line="276" w:lineRule="auto"/>
      </w:pPr>
    </w:p>
    <w:p w14:paraId="7D4A61FA" w14:textId="77777777" w:rsidR="00D82A39" w:rsidRPr="009E1BFF" w:rsidRDefault="00D82A39" w:rsidP="00D82A39">
      <w:pPr>
        <w:spacing w:line="276" w:lineRule="auto"/>
      </w:pPr>
    </w:p>
    <w:p w14:paraId="299D9C1F" w14:textId="77777777" w:rsidR="00D82A39" w:rsidRPr="009E1BFF" w:rsidRDefault="00D82A39" w:rsidP="00D82A39">
      <w:pPr>
        <w:spacing w:line="276" w:lineRule="auto"/>
      </w:pPr>
    </w:p>
    <w:p w14:paraId="1E7B251C" w14:textId="77777777" w:rsidR="00D82A39" w:rsidRPr="009E1BFF" w:rsidRDefault="00D82A39" w:rsidP="00D82A39">
      <w:pPr>
        <w:spacing w:line="276" w:lineRule="auto"/>
      </w:pPr>
    </w:p>
    <w:p w14:paraId="754B6076" w14:textId="77777777" w:rsidR="00D82A39" w:rsidRPr="009E1BFF" w:rsidRDefault="00D82A39" w:rsidP="00D82A39">
      <w:pPr>
        <w:spacing w:line="276" w:lineRule="auto"/>
      </w:pPr>
    </w:p>
    <w:p w14:paraId="67C07F08" w14:textId="77777777" w:rsidR="00D82A39" w:rsidRPr="009E1BFF" w:rsidRDefault="00D82A39" w:rsidP="00D82A39">
      <w:pPr>
        <w:spacing w:line="276" w:lineRule="auto"/>
      </w:pPr>
    </w:p>
    <w:p w14:paraId="5ED652F6" w14:textId="77777777" w:rsidR="00D82A39" w:rsidRPr="009E1BFF" w:rsidRDefault="00D82A39" w:rsidP="00D82A39">
      <w:pPr>
        <w:spacing w:line="276" w:lineRule="auto"/>
      </w:pPr>
    </w:p>
    <w:p w14:paraId="5F398746" w14:textId="77777777" w:rsidR="00D82A39" w:rsidRPr="009E1BFF" w:rsidRDefault="00D82A39" w:rsidP="00D82A39">
      <w:pPr>
        <w:spacing w:line="276" w:lineRule="auto"/>
      </w:pPr>
    </w:p>
    <w:p w14:paraId="3D077573" w14:textId="77777777" w:rsidR="00D82A39" w:rsidRPr="009E1BFF" w:rsidRDefault="00D82A39" w:rsidP="00D82A39">
      <w:pPr>
        <w:spacing w:line="276" w:lineRule="auto"/>
        <w:jc w:val="center"/>
      </w:pPr>
      <w:r w:rsidRPr="009E1BFF">
        <w:t>............................                   ................................                             …….........................</w:t>
      </w:r>
    </w:p>
    <w:p w14:paraId="6231A1A1" w14:textId="77777777" w:rsidR="009E1BFF" w:rsidRDefault="00D82A39" w:rsidP="005C2A55">
      <w:pPr>
        <w:spacing w:line="276" w:lineRule="auto"/>
        <w:jc w:val="center"/>
      </w:pPr>
      <w:r w:rsidRPr="009E1BFF">
        <w:t xml:space="preserve"> (miejscowość)                       (dzień, miesiąc, rok)                            (podpis oceniającego)</w:t>
      </w:r>
    </w:p>
    <w:p w14:paraId="25128A10" w14:textId="77777777" w:rsidR="005C2A55" w:rsidRPr="009E1BFF" w:rsidRDefault="005C2A55" w:rsidP="005C2A55">
      <w:pPr>
        <w:spacing w:line="276" w:lineRule="auto"/>
        <w:jc w:val="center"/>
      </w:pPr>
    </w:p>
    <w:p w14:paraId="534742DB" w14:textId="77777777" w:rsidR="00D82A39" w:rsidRPr="009E1BFF" w:rsidRDefault="00D82A39" w:rsidP="00D82A39">
      <w:pPr>
        <w:spacing w:line="276" w:lineRule="auto"/>
        <w:rPr>
          <w:b/>
        </w:rPr>
      </w:pPr>
      <w:r w:rsidRPr="009E1BFF">
        <w:rPr>
          <w:b/>
        </w:rPr>
        <w:lastRenderedPageBreak/>
        <w:t>Część D</w:t>
      </w:r>
    </w:p>
    <w:p w14:paraId="6FDCAA7D" w14:textId="77777777" w:rsidR="00D82A39" w:rsidRPr="009E1BFF" w:rsidRDefault="00D82A39" w:rsidP="00D82A39">
      <w:pPr>
        <w:spacing w:line="276" w:lineRule="auto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82A39" w:rsidRPr="009E1BFF" w14:paraId="3FFCD8AD" w14:textId="77777777" w:rsidTr="00D82A39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82EE" w14:textId="77777777" w:rsidR="00D82A39" w:rsidRPr="009E1BFF" w:rsidRDefault="00D82A39" w:rsidP="00D82A39">
            <w:pPr>
              <w:spacing w:line="276" w:lineRule="auto"/>
            </w:pPr>
            <w:r w:rsidRPr="009E1BFF">
              <w:t>Określenie poziomu wykonywania obowiązków oraz przyznanie okresowej oceny</w:t>
            </w:r>
          </w:p>
        </w:tc>
      </w:tr>
    </w:tbl>
    <w:p w14:paraId="62113432" w14:textId="77777777" w:rsidR="00D82A39" w:rsidRPr="009E1BFF" w:rsidRDefault="00D82A39" w:rsidP="00D82A39">
      <w:pPr>
        <w:spacing w:line="276" w:lineRule="auto"/>
      </w:pPr>
    </w:p>
    <w:p w14:paraId="490C49B7" w14:textId="77777777" w:rsidR="00D82A39" w:rsidRPr="009E1BFF" w:rsidRDefault="00D82A39" w:rsidP="00D82A39">
      <w:pPr>
        <w:spacing w:line="276" w:lineRule="auto"/>
      </w:pPr>
      <w:r w:rsidRPr="009E1BFF">
        <w:t>Oce</w:t>
      </w:r>
      <w:r w:rsidR="005F1018">
        <w:t>na</w:t>
      </w:r>
      <w:r w:rsidRPr="009E1BFF">
        <w:t xml:space="preserve"> wykon</w:t>
      </w:r>
      <w:r w:rsidR="005F1018">
        <w:t>anych</w:t>
      </w:r>
      <w:r w:rsidRPr="009E1BFF">
        <w:t xml:space="preserve"> obowiązków przez:</w:t>
      </w:r>
    </w:p>
    <w:p w14:paraId="7774CC5E" w14:textId="77777777" w:rsidR="00D82A39" w:rsidRPr="009E1BFF" w:rsidRDefault="00D82A39" w:rsidP="00D82A39">
      <w:pPr>
        <w:spacing w:line="276" w:lineRule="auto"/>
      </w:pPr>
    </w:p>
    <w:p w14:paraId="56D118A6" w14:textId="77777777" w:rsidR="00D82A39" w:rsidRPr="009E1BFF" w:rsidRDefault="00D82A39" w:rsidP="00D82A39">
      <w:pPr>
        <w:spacing w:line="276" w:lineRule="auto"/>
      </w:pPr>
      <w:r w:rsidRPr="009E1BFF">
        <w:t>Panią/Pana ………………………………………………………………………………………</w:t>
      </w:r>
    </w:p>
    <w:p w14:paraId="2EAB84BA" w14:textId="77777777" w:rsidR="00D82A39" w:rsidRPr="009E1BFF" w:rsidRDefault="00D82A39" w:rsidP="00D82A39">
      <w:pPr>
        <w:spacing w:line="276" w:lineRule="auto"/>
      </w:pPr>
    </w:p>
    <w:p w14:paraId="050FA70B" w14:textId="77777777" w:rsidR="00D82A39" w:rsidRPr="009E1BFF" w:rsidRDefault="00D82A39" w:rsidP="00D82A39">
      <w:pPr>
        <w:spacing w:line="276" w:lineRule="auto"/>
      </w:pPr>
      <w:r w:rsidRPr="009E1BFF">
        <w:t>w okresie od ...................................................  do .......................................................................</w:t>
      </w:r>
    </w:p>
    <w:p w14:paraId="448811CF" w14:textId="77777777" w:rsidR="00D82A39" w:rsidRDefault="00D82A39" w:rsidP="00D82A39">
      <w:pPr>
        <w:spacing w:line="276" w:lineRule="auto"/>
      </w:pPr>
    </w:p>
    <w:p w14:paraId="3320109C" w14:textId="77777777" w:rsidR="005F1018" w:rsidRDefault="005F1018" w:rsidP="00D82A39">
      <w:pPr>
        <w:spacing w:line="276" w:lineRule="auto"/>
      </w:pPr>
      <w:r>
        <w:t>ilość otrzymanych punktów: ……………………………………………………………………,</w:t>
      </w:r>
    </w:p>
    <w:p w14:paraId="702A056A" w14:textId="77777777" w:rsidR="00D82A39" w:rsidRPr="009E1BFF" w:rsidRDefault="005F1018" w:rsidP="00D82A39">
      <w:pPr>
        <w:spacing w:line="276" w:lineRule="auto"/>
      </w:pPr>
      <w:r>
        <w:t xml:space="preserve">co odpowiada ocenie </w:t>
      </w:r>
      <w:r w:rsidR="00D82A39" w:rsidRPr="009E1BFF">
        <w:t>na poziomie (wstawić krzyżyk w odpowiednim polu):</w:t>
      </w:r>
    </w:p>
    <w:p w14:paraId="171E9E0F" w14:textId="77777777" w:rsidR="00D82A39" w:rsidRPr="009E1BFF" w:rsidRDefault="00D82A39" w:rsidP="00D82A39">
      <w:pPr>
        <w:spacing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993"/>
      </w:tblGrid>
      <w:tr w:rsidR="00D82A39" w:rsidRPr="009E1BFF" w14:paraId="10953757" w14:textId="77777777" w:rsidTr="005F101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6451" w14:textId="77777777" w:rsidR="00D82A39" w:rsidRPr="009E1BFF" w:rsidRDefault="005F1018" w:rsidP="00D82A39">
            <w:pPr>
              <w:spacing w:line="276" w:lineRule="auto"/>
            </w:pPr>
            <w:r>
              <w:t>E</w:t>
            </w:r>
            <w:r w:rsidR="009E1BFF">
              <w:t>ksperckim</w:t>
            </w:r>
            <w:r>
              <w:t xml:space="preserve"> </w:t>
            </w:r>
            <w:r w:rsidR="004F7236">
              <w:t>20</w:t>
            </w:r>
            <w:r>
              <w:t>-</w:t>
            </w:r>
            <w:r w:rsidR="004F7236">
              <w:t>2</w:t>
            </w:r>
            <w:r w:rsidR="005C2A55">
              <w:t>2</w:t>
            </w:r>
            <w:r>
              <w:t xml:space="preserve"> pkt.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3A1D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</w:t>
            </w:r>
          </w:p>
        </w:tc>
      </w:tr>
    </w:tbl>
    <w:p w14:paraId="4778BF0D" w14:textId="77777777" w:rsidR="00D82A39" w:rsidRPr="009E1BFF" w:rsidRDefault="00D82A39" w:rsidP="00D82A39">
      <w:pPr>
        <w:spacing w:line="276" w:lineRule="auto"/>
      </w:pPr>
    </w:p>
    <w:p w14:paraId="7E462345" w14:textId="77777777" w:rsidR="00D82A39" w:rsidRPr="009E1BFF" w:rsidRDefault="00D82A39" w:rsidP="00D82A39">
      <w:pPr>
        <w:spacing w:line="276" w:lineRule="auto"/>
        <w:rPr>
          <w:i/>
          <w:iCs/>
        </w:rPr>
      </w:pPr>
      <w:r w:rsidRPr="009E1BFF">
        <w:rPr>
          <w:i/>
          <w:iCs/>
        </w:rPr>
        <w:t>Wykonywał wszystkie obowiązki wynikające z opisu stanowiska pracy w sposób</w:t>
      </w:r>
      <w:r w:rsidR="009E1BFF">
        <w:rPr>
          <w:i/>
          <w:iCs/>
        </w:rPr>
        <w:t xml:space="preserve"> znacznie</w:t>
      </w:r>
      <w:r w:rsidRPr="009E1BFF">
        <w:rPr>
          <w:i/>
          <w:iCs/>
        </w:rPr>
        <w:t xml:space="preserve"> przewyższający oczekiwania. W razie konieczności podjął się wykonywania zadań dodatkowych</w:t>
      </w:r>
      <w:r w:rsidR="009E1BFF">
        <w:rPr>
          <w:i/>
          <w:iCs/>
        </w:rPr>
        <w:t>, niestandardowych</w:t>
      </w:r>
      <w:r w:rsidRPr="009E1BFF">
        <w:rPr>
          <w:i/>
          <w:iCs/>
        </w:rPr>
        <w:t xml:space="preserve"> i wykonał je zgodnie z ustalonymi standardami</w:t>
      </w:r>
      <w:r w:rsidR="009E1BFF">
        <w:rPr>
          <w:i/>
          <w:iCs/>
        </w:rPr>
        <w:t>, mimo presji czasu czy zmieniających się okoliczności.</w:t>
      </w:r>
      <w:r w:rsidRPr="009E1BFF">
        <w:rPr>
          <w:i/>
          <w:iCs/>
        </w:rPr>
        <w:t xml:space="preserve"> W trakcie wykonywania obowiązków stale spełniał wszystkie kryteria oceny wymienione w części B.</w:t>
      </w:r>
    </w:p>
    <w:p w14:paraId="63C40E31" w14:textId="77777777" w:rsidR="00D82A39" w:rsidRPr="009E1BFF" w:rsidRDefault="00D82A39" w:rsidP="00D82A39">
      <w:pPr>
        <w:spacing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993"/>
      </w:tblGrid>
      <w:tr w:rsidR="00D82A39" w:rsidRPr="009E1BFF" w14:paraId="4C46EEAD" w14:textId="77777777" w:rsidTr="005F101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F04" w14:textId="77777777" w:rsidR="00D82A39" w:rsidRPr="009E1BFF" w:rsidRDefault="005F1018" w:rsidP="00D82A39">
            <w:pPr>
              <w:spacing w:line="276" w:lineRule="auto"/>
            </w:pPr>
            <w:r>
              <w:t>B</w:t>
            </w:r>
            <w:r w:rsidR="009E1BFF">
              <w:t>iegłym</w:t>
            </w:r>
            <w:r>
              <w:t xml:space="preserve"> </w:t>
            </w:r>
            <w:r w:rsidR="004F7236">
              <w:t>17</w:t>
            </w:r>
            <w:r>
              <w:t>-</w:t>
            </w:r>
            <w:r w:rsidR="004F7236">
              <w:t>19</w:t>
            </w:r>
            <w:r>
              <w:t xml:space="preserve"> pkt.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7E6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</w:t>
            </w:r>
          </w:p>
        </w:tc>
      </w:tr>
    </w:tbl>
    <w:p w14:paraId="583F40E2" w14:textId="77777777" w:rsidR="00D82A39" w:rsidRDefault="00D82A39" w:rsidP="00D82A39">
      <w:pPr>
        <w:spacing w:line="276" w:lineRule="auto"/>
      </w:pPr>
    </w:p>
    <w:p w14:paraId="0DA8F65F" w14:textId="77777777" w:rsidR="009E1BFF" w:rsidRPr="009E1BFF" w:rsidRDefault="009E1BFF" w:rsidP="00D82A39">
      <w:pPr>
        <w:spacing w:line="276" w:lineRule="auto"/>
        <w:rPr>
          <w:i/>
        </w:rPr>
      </w:pPr>
      <w:r>
        <w:rPr>
          <w:i/>
        </w:rPr>
        <w:t>Wykonywał wszystkie obowiązki wynikające z opisu stanowiska pracy w sposób przewyższający oczekiwania. Efektywnie realizował zadania pomimo trudnej, zmieniającej się sytuacji, nieprzewidzianych okoliczności czy presji czasu.</w:t>
      </w:r>
      <w:r w:rsidRPr="009E1BFF">
        <w:rPr>
          <w:i/>
          <w:iCs/>
        </w:rPr>
        <w:t xml:space="preserve"> W trakcie wykonywania obowiązków stale spełniał wszystkie kryteria oceny wymienione w części B.</w:t>
      </w:r>
    </w:p>
    <w:p w14:paraId="26004CF1" w14:textId="77777777" w:rsidR="00D82A39" w:rsidRPr="009E1BFF" w:rsidRDefault="00D82A39" w:rsidP="00D82A39">
      <w:pPr>
        <w:spacing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993"/>
      </w:tblGrid>
      <w:tr w:rsidR="00D82A39" w:rsidRPr="009E1BFF" w14:paraId="467706C7" w14:textId="77777777" w:rsidTr="005F101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664" w14:textId="77777777" w:rsidR="00D82A39" w:rsidRPr="009E1BFF" w:rsidRDefault="005F1018" w:rsidP="00D82A39">
            <w:pPr>
              <w:spacing w:line="276" w:lineRule="auto"/>
            </w:pPr>
            <w:r>
              <w:t>Z</w:t>
            </w:r>
            <w:r w:rsidR="00D82A39" w:rsidRPr="009E1BFF">
              <w:t>adowalającym</w:t>
            </w:r>
            <w:r>
              <w:t xml:space="preserve"> </w:t>
            </w:r>
            <w:r w:rsidR="004F7236">
              <w:t>14</w:t>
            </w:r>
            <w:r>
              <w:t>-</w:t>
            </w:r>
            <w:r w:rsidR="004F7236">
              <w:t>16</w:t>
            </w:r>
            <w:r>
              <w:t xml:space="preserve"> pkt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C70C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</w:t>
            </w:r>
          </w:p>
        </w:tc>
      </w:tr>
    </w:tbl>
    <w:p w14:paraId="5F4BDE07" w14:textId="77777777" w:rsidR="009E1BFF" w:rsidRDefault="009E1BFF" w:rsidP="009E1BFF">
      <w:pPr>
        <w:spacing w:line="276" w:lineRule="auto"/>
        <w:rPr>
          <w:i/>
          <w:iCs/>
        </w:rPr>
      </w:pPr>
    </w:p>
    <w:p w14:paraId="7C91954C" w14:textId="77777777" w:rsidR="009E1BFF" w:rsidRPr="009E1BFF" w:rsidRDefault="009E1BFF" w:rsidP="009E1BFF">
      <w:pPr>
        <w:spacing w:line="276" w:lineRule="auto"/>
        <w:rPr>
          <w:i/>
          <w:iCs/>
        </w:rPr>
      </w:pPr>
      <w:r w:rsidRPr="009E1BFF">
        <w:rPr>
          <w:i/>
          <w:iCs/>
        </w:rPr>
        <w:t>Wykonywał wszystkie obowiązki wynikające z opisu stanowiska pracy w sposób odpowiada</w:t>
      </w:r>
      <w:r w:rsidRPr="009E1BFF">
        <w:rPr>
          <w:i/>
          <w:iCs/>
        </w:rPr>
        <w:softHyphen/>
        <w:t>jący oczekiwaniom. W trakcie wykonywania obowiązków stale spełniał większość kryteriów oceny wymienionych w części B.</w:t>
      </w:r>
    </w:p>
    <w:p w14:paraId="78196DE1" w14:textId="77777777" w:rsidR="00D82A39" w:rsidRPr="009E1BFF" w:rsidRDefault="00D82A39" w:rsidP="00D82A39">
      <w:pPr>
        <w:spacing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993"/>
      </w:tblGrid>
      <w:tr w:rsidR="009E1BFF" w:rsidRPr="009E1BFF" w14:paraId="52F0BF61" w14:textId="77777777" w:rsidTr="005F101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8E3" w14:textId="77777777" w:rsidR="009E1BFF" w:rsidRPr="009E1BFF" w:rsidRDefault="005F1018" w:rsidP="005F1018">
            <w:pPr>
              <w:spacing w:line="276" w:lineRule="auto"/>
            </w:pPr>
            <w:r>
              <w:t>P</w:t>
            </w:r>
            <w:r w:rsidR="009E1BFF">
              <w:t>odstawowym</w:t>
            </w:r>
            <w:r>
              <w:t xml:space="preserve"> </w:t>
            </w:r>
            <w:r w:rsidR="004F7236">
              <w:t>11</w:t>
            </w:r>
            <w:r>
              <w:t xml:space="preserve">- </w:t>
            </w:r>
            <w:r w:rsidR="004F7236">
              <w:t>13</w:t>
            </w:r>
            <w:r>
              <w:t xml:space="preserve"> pkt.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B197" w14:textId="77777777" w:rsidR="009E1BFF" w:rsidRPr="009E1BFF" w:rsidRDefault="009E1BFF" w:rsidP="005F1018">
            <w:pPr>
              <w:spacing w:line="276" w:lineRule="auto"/>
            </w:pPr>
            <w:r w:rsidRPr="009E1BFF">
              <w:t xml:space="preserve"> </w:t>
            </w:r>
          </w:p>
        </w:tc>
      </w:tr>
    </w:tbl>
    <w:p w14:paraId="78EACEB1" w14:textId="77777777" w:rsidR="009E1BFF" w:rsidRPr="009E1BFF" w:rsidRDefault="009E1BFF" w:rsidP="009E1BFF">
      <w:pPr>
        <w:spacing w:line="276" w:lineRule="auto"/>
      </w:pPr>
    </w:p>
    <w:p w14:paraId="63085010" w14:textId="77777777" w:rsidR="009E1BFF" w:rsidRDefault="009E1BFF" w:rsidP="00D82A39">
      <w:pPr>
        <w:spacing w:line="276" w:lineRule="auto"/>
        <w:rPr>
          <w:i/>
          <w:iCs/>
        </w:rPr>
      </w:pPr>
      <w:r w:rsidRPr="009E1BFF">
        <w:rPr>
          <w:i/>
          <w:iCs/>
        </w:rPr>
        <w:t xml:space="preserve">Większość obowiązków wynikających z opisu stanowiska pracy wykonywał w sposób </w:t>
      </w:r>
      <w:r w:rsidR="00E03A51">
        <w:rPr>
          <w:i/>
          <w:iCs/>
        </w:rPr>
        <w:t>poniżej</w:t>
      </w:r>
      <w:r w:rsidRPr="009E1BFF">
        <w:rPr>
          <w:i/>
          <w:iCs/>
        </w:rPr>
        <w:t xml:space="preserve"> oczekiwaniom. </w:t>
      </w:r>
      <w:r w:rsidR="00E03A51">
        <w:rPr>
          <w:i/>
          <w:iCs/>
        </w:rPr>
        <w:t xml:space="preserve">Swoje kompetencje do realizacji prostych zadań wykorzystywał niesystematycznie, trudniejsze zadania wykonywał efektywnie, lecz przy wsparciu osób trzecich. W samodzielnej pracy pojawiały się błędy. </w:t>
      </w:r>
      <w:r w:rsidRPr="009E1BFF">
        <w:rPr>
          <w:i/>
          <w:iCs/>
        </w:rPr>
        <w:t xml:space="preserve">W trakcie wykonywania obowiązków stale spełniał niektóre kryteria oceny wymienione w części B.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992"/>
      </w:tblGrid>
      <w:tr w:rsidR="00D82A39" w:rsidRPr="009E1BFF" w14:paraId="62B93A59" w14:textId="77777777" w:rsidTr="00EA6DB9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814" w14:textId="77777777" w:rsidR="00D82A39" w:rsidRPr="009E1BFF" w:rsidRDefault="00EA6DB9" w:rsidP="00D82A39">
            <w:pPr>
              <w:spacing w:line="276" w:lineRule="auto"/>
            </w:pPr>
            <w:r>
              <w:t>N</w:t>
            </w:r>
            <w:r w:rsidR="00D82A39" w:rsidRPr="009E1BFF">
              <w:t>iezadowalającym</w:t>
            </w:r>
            <w:r>
              <w:t xml:space="preserve"> </w:t>
            </w:r>
            <w:r w:rsidR="005C2A55">
              <w:t>0</w:t>
            </w:r>
            <w:r>
              <w:t>-</w:t>
            </w:r>
            <w:r w:rsidR="005C2A55">
              <w:t>1</w:t>
            </w:r>
            <w:r w:rsidR="004F7236">
              <w:t xml:space="preserve">0 </w:t>
            </w:r>
            <w:r>
              <w:t>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12E" w14:textId="77777777" w:rsidR="00D82A39" w:rsidRPr="009E1BFF" w:rsidRDefault="00D82A39" w:rsidP="00D82A39">
            <w:pPr>
              <w:spacing w:line="276" w:lineRule="auto"/>
            </w:pPr>
            <w:r w:rsidRPr="009E1BFF">
              <w:t xml:space="preserve"> </w:t>
            </w:r>
          </w:p>
        </w:tc>
      </w:tr>
    </w:tbl>
    <w:p w14:paraId="770063F6" w14:textId="77777777" w:rsidR="00D82A39" w:rsidRPr="009E1BFF" w:rsidRDefault="00D82A39" w:rsidP="00D82A39">
      <w:pPr>
        <w:spacing w:line="276" w:lineRule="auto"/>
      </w:pPr>
    </w:p>
    <w:p w14:paraId="6507C954" w14:textId="77777777" w:rsidR="00D82A39" w:rsidRPr="009E1BFF" w:rsidRDefault="00D82A39" w:rsidP="00D82A39">
      <w:pPr>
        <w:spacing w:line="276" w:lineRule="auto"/>
        <w:rPr>
          <w:i/>
          <w:iCs/>
        </w:rPr>
      </w:pPr>
      <w:r w:rsidRPr="009E1BFF">
        <w:rPr>
          <w:i/>
          <w:iCs/>
        </w:rPr>
        <w:lastRenderedPageBreak/>
        <w:t xml:space="preserve">Większość obowiązków wynikających z opisu stanowiska pracy wykonywał w sposób nieodpowiadający oczekiwaniom. </w:t>
      </w:r>
      <w:r w:rsidR="00E03A51">
        <w:rPr>
          <w:i/>
          <w:iCs/>
        </w:rPr>
        <w:t xml:space="preserve">Popełniał wiele błędów, nie potrafił poradzić sobie nawet z prostymi, standardowymi zadaniami wymagającymi wykorzystania danej kompetencji. </w:t>
      </w:r>
      <w:r w:rsidRPr="009E1BFF">
        <w:rPr>
          <w:i/>
          <w:iCs/>
        </w:rPr>
        <w:t>W</w:t>
      </w:r>
      <w:r w:rsidR="00E03A51">
        <w:rPr>
          <w:i/>
          <w:iCs/>
        </w:rPr>
        <w:t> </w:t>
      </w:r>
      <w:r w:rsidRPr="009E1BFF">
        <w:rPr>
          <w:i/>
          <w:iCs/>
        </w:rPr>
        <w:t>trakcie wykonywania obowiązków nie spełniał wcale bądź spełniał rzadko kryteria oceny wymienione w części B.</w:t>
      </w:r>
    </w:p>
    <w:p w14:paraId="76C38A2F" w14:textId="77777777" w:rsidR="009E1BFF" w:rsidRDefault="009E1BFF" w:rsidP="00D82A39">
      <w:pPr>
        <w:spacing w:line="276" w:lineRule="auto"/>
        <w:rPr>
          <w:b/>
          <w:bCs/>
        </w:rPr>
      </w:pPr>
    </w:p>
    <w:p w14:paraId="469911C7" w14:textId="77777777" w:rsidR="00D82A39" w:rsidRPr="009E1BFF" w:rsidRDefault="00D82A39" w:rsidP="00D82A39">
      <w:pPr>
        <w:spacing w:line="276" w:lineRule="auto"/>
        <w:rPr>
          <w:b/>
          <w:bCs/>
        </w:rPr>
      </w:pPr>
      <w:r w:rsidRPr="009E1BFF">
        <w:rPr>
          <w:b/>
          <w:bCs/>
        </w:rPr>
        <w:t>i przyznaję okresową ocenę:</w:t>
      </w:r>
    </w:p>
    <w:p w14:paraId="794BDDED" w14:textId="77777777" w:rsidR="00D82A39" w:rsidRPr="009E1BFF" w:rsidRDefault="00D82A39" w:rsidP="00D82A39">
      <w:pPr>
        <w:spacing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82A39" w:rsidRPr="009E1BFF" w14:paraId="15A2CCBA" w14:textId="77777777" w:rsidTr="00D82A39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6BE" w14:textId="77777777" w:rsidR="00D82A39" w:rsidRPr="009E1BFF" w:rsidRDefault="00D82A39" w:rsidP="00D82A39">
            <w:pPr>
              <w:spacing w:line="276" w:lineRule="auto"/>
            </w:pPr>
          </w:p>
          <w:p w14:paraId="4DA89BB9" w14:textId="77777777" w:rsidR="00D82A39" w:rsidRPr="009E1BFF" w:rsidRDefault="00D82A39" w:rsidP="00D82A39">
            <w:pPr>
              <w:spacing w:line="276" w:lineRule="auto"/>
            </w:pPr>
          </w:p>
          <w:p w14:paraId="586AD60E" w14:textId="77777777" w:rsidR="00D82A39" w:rsidRPr="009E1BFF" w:rsidRDefault="00D82A39" w:rsidP="00D82A39">
            <w:pPr>
              <w:spacing w:line="276" w:lineRule="auto"/>
            </w:pPr>
          </w:p>
        </w:tc>
      </w:tr>
    </w:tbl>
    <w:p w14:paraId="2194B5CB" w14:textId="77777777" w:rsidR="00D82A39" w:rsidRPr="009E1BFF" w:rsidRDefault="00D82A39" w:rsidP="00D82A39">
      <w:pPr>
        <w:spacing w:line="276" w:lineRule="auto"/>
      </w:pPr>
      <w:r w:rsidRPr="009E1BFF">
        <w:t xml:space="preserve"> </w:t>
      </w:r>
    </w:p>
    <w:p w14:paraId="610EE564" w14:textId="77777777" w:rsidR="00D82A39" w:rsidRPr="009E1BFF" w:rsidRDefault="00D82A39" w:rsidP="00D82A39">
      <w:pPr>
        <w:spacing w:line="276" w:lineRule="auto"/>
      </w:pPr>
      <w:r w:rsidRPr="009E1BFF">
        <w:t>(wpisać pozytywną – jeżeli zaznaczony został poziom bardzo dobry, dobry lub zadowalający, negatywną – jeżeli poziom niezadowalający)</w:t>
      </w:r>
    </w:p>
    <w:p w14:paraId="13831375" w14:textId="77777777" w:rsidR="00D82A39" w:rsidRPr="009E1BFF" w:rsidRDefault="00D82A39" w:rsidP="00D82A39">
      <w:pPr>
        <w:spacing w:line="276" w:lineRule="auto"/>
      </w:pPr>
    </w:p>
    <w:p w14:paraId="268E3916" w14:textId="77777777" w:rsidR="00D82A39" w:rsidRPr="009E1BFF" w:rsidRDefault="00D82A39" w:rsidP="00D82A39">
      <w:pPr>
        <w:spacing w:line="276" w:lineRule="auto"/>
        <w:jc w:val="center"/>
      </w:pPr>
      <w:r w:rsidRPr="009E1BFF">
        <w:t>............................                   ................................                             …………………….....</w:t>
      </w:r>
    </w:p>
    <w:p w14:paraId="3930C2B4" w14:textId="77777777" w:rsidR="00D82A39" w:rsidRPr="009E1BFF" w:rsidRDefault="00D82A39" w:rsidP="00D82A39">
      <w:pPr>
        <w:spacing w:line="276" w:lineRule="auto"/>
        <w:jc w:val="center"/>
      </w:pPr>
      <w:r w:rsidRPr="009E1BFF">
        <w:t xml:space="preserve"> (miejscowość)                       (dzień, miesiąc, rok)                            (podpis oceniającego)</w:t>
      </w:r>
    </w:p>
    <w:p w14:paraId="1EAA58B2" w14:textId="77777777" w:rsidR="00E03A51" w:rsidRDefault="00E03A51" w:rsidP="00D82A39">
      <w:pPr>
        <w:spacing w:line="276" w:lineRule="auto"/>
      </w:pPr>
    </w:p>
    <w:p w14:paraId="08196E53" w14:textId="77777777" w:rsidR="00E03A51" w:rsidRDefault="00E03A51" w:rsidP="00D82A39">
      <w:pPr>
        <w:spacing w:line="276" w:lineRule="auto"/>
        <w:rPr>
          <w:b/>
        </w:rPr>
      </w:pPr>
    </w:p>
    <w:p w14:paraId="52AA0878" w14:textId="77777777" w:rsidR="00D82A39" w:rsidRPr="009E1BFF" w:rsidRDefault="00D82A39" w:rsidP="00D82A39">
      <w:pPr>
        <w:spacing w:line="276" w:lineRule="auto"/>
        <w:rPr>
          <w:b/>
        </w:rPr>
      </w:pPr>
      <w:r w:rsidRPr="009E1BFF">
        <w:rPr>
          <w:b/>
        </w:rPr>
        <w:t>Część E</w:t>
      </w:r>
    </w:p>
    <w:p w14:paraId="6013C4C6" w14:textId="77777777" w:rsidR="00D82A39" w:rsidRPr="009E1BFF" w:rsidRDefault="00D82A39" w:rsidP="00D82A39">
      <w:pPr>
        <w:spacing w:line="276" w:lineRule="auto"/>
      </w:pPr>
      <w:r w:rsidRPr="009E1BFF"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82A39" w:rsidRPr="009E1BFF" w14:paraId="14250259" w14:textId="77777777" w:rsidTr="00D82A39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D052" w14:textId="77777777" w:rsidR="00D82A39" w:rsidRPr="009E1BFF" w:rsidRDefault="00D82A39" w:rsidP="00D82A39">
            <w:pPr>
              <w:spacing w:line="276" w:lineRule="auto"/>
            </w:pPr>
            <w:r w:rsidRPr="009E1BFF">
              <w:t>Zapoznałam/-</w:t>
            </w:r>
            <w:proofErr w:type="spellStart"/>
            <w:r w:rsidRPr="009E1BFF">
              <w:t>łem</w:t>
            </w:r>
            <w:proofErr w:type="spellEnd"/>
            <w:r w:rsidRPr="009E1BFF">
              <w:t xml:space="preserve"> się z oceną sporządzoną na piśmie przez:</w:t>
            </w:r>
          </w:p>
          <w:p w14:paraId="0FF4C550" w14:textId="77777777" w:rsidR="00D82A39" w:rsidRPr="009E1BFF" w:rsidRDefault="00D82A39" w:rsidP="00D82A39">
            <w:pPr>
              <w:spacing w:line="276" w:lineRule="auto"/>
            </w:pPr>
          </w:p>
          <w:p w14:paraId="3C425AB7" w14:textId="77777777" w:rsidR="00D82A39" w:rsidRPr="009E1BFF" w:rsidRDefault="00D82A39" w:rsidP="00D82A39">
            <w:pPr>
              <w:spacing w:line="276" w:lineRule="auto"/>
            </w:pPr>
            <w:r w:rsidRPr="009E1BFF">
              <w:t>Panią/Pana ……………………………………………………………………………………...</w:t>
            </w:r>
          </w:p>
          <w:p w14:paraId="589EF15A" w14:textId="77777777" w:rsidR="00D82A39" w:rsidRPr="009E1BFF" w:rsidRDefault="00D82A39" w:rsidP="00D82A39">
            <w:pPr>
              <w:spacing w:line="276" w:lineRule="auto"/>
            </w:pPr>
          </w:p>
          <w:p w14:paraId="649DDF7C" w14:textId="77777777" w:rsidR="00D82A39" w:rsidRPr="009E1BFF" w:rsidRDefault="00D82A39" w:rsidP="00D82A39">
            <w:pPr>
              <w:spacing w:line="276" w:lineRule="auto"/>
              <w:jc w:val="center"/>
            </w:pPr>
            <w:r w:rsidRPr="009E1BFF">
              <w:t>............................             ..................................                           .....................................    (miejscowość)                 (dzień, miesiąc, rok)                              (podpis ocenianego)</w:t>
            </w:r>
          </w:p>
          <w:p w14:paraId="1793976E" w14:textId="77777777" w:rsidR="00D82A39" w:rsidRPr="009E1BFF" w:rsidRDefault="00D82A39" w:rsidP="00D82A39">
            <w:pPr>
              <w:spacing w:line="276" w:lineRule="auto"/>
            </w:pPr>
          </w:p>
        </w:tc>
      </w:tr>
    </w:tbl>
    <w:p w14:paraId="6AD7CA53" w14:textId="77777777" w:rsidR="00D82A39" w:rsidRPr="009E1BFF" w:rsidRDefault="00D82A39" w:rsidP="00D82A39">
      <w:pPr>
        <w:spacing w:line="276" w:lineRule="auto"/>
      </w:pPr>
    </w:p>
    <w:p w14:paraId="7379C29E" w14:textId="5149A635" w:rsidR="00E03A51" w:rsidRPr="00E03A51" w:rsidRDefault="00E03A51" w:rsidP="00E03A51">
      <w:pPr>
        <w:spacing w:line="276" w:lineRule="auto"/>
        <w:ind w:left="5670"/>
        <w:rPr>
          <w:bCs/>
        </w:rPr>
      </w:pPr>
      <w:r>
        <w:rPr>
          <w:szCs w:val="20"/>
        </w:rPr>
        <w:br w:type="column"/>
      </w:r>
      <w:r w:rsidRPr="00E03A51">
        <w:rPr>
          <w:b/>
          <w:sz w:val="20"/>
          <w:szCs w:val="20"/>
        </w:rPr>
        <w:lastRenderedPageBreak/>
        <w:t xml:space="preserve">Załącznik nr 4 </w:t>
      </w:r>
      <w:r w:rsidRPr="00E03A51">
        <w:rPr>
          <w:sz w:val="20"/>
          <w:szCs w:val="20"/>
        </w:rPr>
        <w:t xml:space="preserve">do Regulaminu okresowej oceny pracowników samorządowych w </w:t>
      </w:r>
      <w:r w:rsidR="00C63C0F" w:rsidRPr="00C63C0F">
        <w:rPr>
          <w:sz w:val="20"/>
          <w:szCs w:val="20"/>
        </w:rPr>
        <w:t>Środowiskow</w:t>
      </w:r>
      <w:r w:rsidR="00C63C0F">
        <w:rPr>
          <w:sz w:val="20"/>
          <w:szCs w:val="20"/>
        </w:rPr>
        <w:t>ym</w:t>
      </w:r>
      <w:r w:rsidR="00C63C0F" w:rsidRPr="00C63C0F">
        <w:rPr>
          <w:sz w:val="20"/>
          <w:szCs w:val="20"/>
        </w:rPr>
        <w:t xml:space="preserve"> Domu Samopomocy w Czarnem</w:t>
      </w:r>
    </w:p>
    <w:p w14:paraId="212C19F7" w14:textId="77777777" w:rsidR="00E03A51" w:rsidRDefault="00E03A51" w:rsidP="00E03A51">
      <w:pPr>
        <w:spacing w:line="276" w:lineRule="auto"/>
        <w:jc w:val="center"/>
        <w:rPr>
          <w:b/>
          <w:bCs/>
        </w:rPr>
      </w:pPr>
    </w:p>
    <w:p w14:paraId="33ECE83B" w14:textId="77777777" w:rsidR="00E03A51" w:rsidRDefault="00E03A51" w:rsidP="00E03A51">
      <w:pPr>
        <w:spacing w:line="276" w:lineRule="auto"/>
        <w:jc w:val="center"/>
        <w:rPr>
          <w:b/>
          <w:bCs/>
        </w:rPr>
      </w:pPr>
    </w:p>
    <w:p w14:paraId="2295EE8F" w14:textId="77777777" w:rsidR="00E03A51" w:rsidRDefault="00E03A51" w:rsidP="00E03A51">
      <w:pPr>
        <w:spacing w:line="276" w:lineRule="auto"/>
        <w:jc w:val="center"/>
        <w:rPr>
          <w:b/>
          <w:bCs/>
        </w:rPr>
      </w:pPr>
    </w:p>
    <w:p w14:paraId="6CEDB698" w14:textId="59AE2F86" w:rsidR="00E03A51" w:rsidRPr="004D5E99" w:rsidRDefault="00E03A51" w:rsidP="00E03A51">
      <w:pPr>
        <w:spacing w:line="276" w:lineRule="auto"/>
        <w:jc w:val="center"/>
        <w:rPr>
          <w:b/>
        </w:rPr>
      </w:pPr>
      <w:r w:rsidRPr="004D5E99">
        <w:rPr>
          <w:b/>
          <w:bCs/>
        </w:rPr>
        <w:t xml:space="preserve">HARMONOGRAM USTALANIA </w:t>
      </w:r>
      <w:r>
        <w:rPr>
          <w:b/>
          <w:bCs/>
        </w:rPr>
        <w:t xml:space="preserve">OKRESOWEJ </w:t>
      </w:r>
      <w:r w:rsidRPr="004D5E99">
        <w:rPr>
          <w:b/>
          <w:bCs/>
        </w:rPr>
        <w:t>OCENY PRAC</w:t>
      </w:r>
      <w:r>
        <w:rPr>
          <w:b/>
          <w:bCs/>
        </w:rPr>
        <w:t xml:space="preserve">OWNIKÓW </w:t>
      </w:r>
      <w:r w:rsidR="00C63C0F">
        <w:rPr>
          <w:b/>
          <w:bCs/>
        </w:rPr>
        <w:t xml:space="preserve">SAMORZĄDOWYCH </w:t>
      </w:r>
      <w:r w:rsidR="00C63C0F" w:rsidRPr="00C63C0F">
        <w:rPr>
          <w:b/>
        </w:rPr>
        <w:t>Ś</w:t>
      </w:r>
      <w:r w:rsidR="00C63C0F">
        <w:rPr>
          <w:b/>
        </w:rPr>
        <w:t>RODOWISKOWEGO DOMU SAMOPOMOCY W </w:t>
      </w:r>
      <w:r w:rsidR="00C63C0F" w:rsidRPr="00C63C0F">
        <w:rPr>
          <w:b/>
        </w:rPr>
        <w:t>CZARNEM</w:t>
      </w:r>
    </w:p>
    <w:p w14:paraId="7682CC78" w14:textId="77777777" w:rsidR="00E03A51" w:rsidRPr="004D5E99" w:rsidRDefault="00E03A51" w:rsidP="00E03A51">
      <w:pPr>
        <w:spacing w:line="276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647"/>
        <w:gridCol w:w="1881"/>
        <w:gridCol w:w="3894"/>
      </w:tblGrid>
      <w:tr w:rsidR="00E03A51" w:rsidRPr="004D5E99" w14:paraId="73F6A115" w14:textId="77777777" w:rsidTr="005F1018"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AFD20" w14:textId="77777777" w:rsidR="00E03A51" w:rsidRPr="004D5E99" w:rsidRDefault="00E03A51" w:rsidP="005F1018">
            <w:pPr>
              <w:spacing w:line="276" w:lineRule="auto"/>
              <w:jc w:val="center"/>
              <w:rPr>
                <w:b/>
                <w:bCs/>
              </w:rPr>
            </w:pPr>
            <w:r w:rsidRPr="004D5E99">
              <w:rPr>
                <w:b/>
                <w:bCs/>
              </w:rPr>
              <w:t>L.p.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D6CE5" w14:textId="77777777" w:rsidR="00E03A51" w:rsidRPr="004D5E99" w:rsidRDefault="00E03A51" w:rsidP="005F1018">
            <w:pPr>
              <w:spacing w:line="276" w:lineRule="auto"/>
              <w:jc w:val="center"/>
              <w:rPr>
                <w:b/>
                <w:bCs/>
              </w:rPr>
            </w:pPr>
            <w:r w:rsidRPr="004D5E99">
              <w:rPr>
                <w:b/>
                <w:bCs/>
              </w:rPr>
              <w:t xml:space="preserve">Imię i nazwisko 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776D8" w14:textId="77777777" w:rsidR="00E03A51" w:rsidRPr="004D5E99" w:rsidRDefault="00E03A51" w:rsidP="005F1018">
            <w:pPr>
              <w:spacing w:line="276" w:lineRule="auto"/>
              <w:jc w:val="center"/>
              <w:rPr>
                <w:b/>
                <w:bCs/>
              </w:rPr>
            </w:pPr>
            <w:r w:rsidRPr="004D5E99">
              <w:rPr>
                <w:b/>
                <w:bCs/>
              </w:rPr>
              <w:t>Poprzednia ocena pracy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6F44A" w14:textId="77777777" w:rsidR="00E03A51" w:rsidRPr="004D5E99" w:rsidRDefault="00E03A51" w:rsidP="005F1018">
            <w:pPr>
              <w:spacing w:line="276" w:lineRule="auto"/>
              <w:jc w:val="center"/>
              <w:rPr>
                <w:b/>
                <w:bCs/>
              </w:rPr>
            </w:pPr>
            <w:r w:rsidRPr="004D5E99">
              <w:rPr>
                <w:b/>
                <w:bCs/>
              </w:rPr>
              <w:t>Termin ustalenia kolejnej oceny pracy</w:t>
            </w:r>
          </w:p>
        </w:tc>
      </w:tr>
      <w:tr w:rsidR="00E03A51" w:rsidRPr="004D5E99" w14:paraId="09CEF00B" w14:textId="77777777" w:rsidTr="005F1018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E998A" w14:textId="77777777" w:rsidR="00E03A51" w:rsidRPr="004D5E99" w:rsidRDefault="00E03A51" w:rsidP="005F1018">
            <w:pPr>
              <w:spacing w:line="276" w:lineRule="auto"/>
              <w:jc w:val="center"/>
            </w:pPr>
            <w:r w:rsidRPr="004D5E99">
              <w:t>1.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5272A" w14:textId="77777777" w:rsidR="00E03A51" w:rsidRPr="004D5E99" w:rsidRDefault="00E03A51" w:rsidP="005F1018">
            <w:pPr>
              <w:spacing w:line="276" w:lineRule="auto"/>
              <w:jc w:val="center"/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C3C8B" w14:textId="77777777" w:rsidR="00E03A51" w:rsidRPr="004D5E99" w:rsidRDefault="00E03A51" w:rsidP="005F1018">
            <w:pPr>
              <w:spacing w:line="276" w:lineRule="auto"/>
              <w:jc w:val="center"/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6283" w14:textId="77777777" w:rsidR="00E03A51" w:rsidRPr="004D5E99" w:rsidRDefault="00E03A51" w:rsidP="005F1018">
            <w:pPr>
              <w:spacing w:line="276" w:lineRule="auto"/>
              <w:jc w:val="center"/>
            </w:pPr>
          </w:p>
        </w:tc>
      </w:tr>
      <w:tr w:rsidR="00E03A51" w:rsidRPr="004D5E99" w14:paraId="5FFF660A" w14:textId="77777777" w:rsidTr="005F1018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8F2B" w14:textId="77777777" w:rsidR="00E03A51" w:rsidRPr="004D5E99" w:rsidRDefault="00E03A51" w:rsidP="005F1018">
            <w:pPr>
              <w:spacing w:line="276" w:lineRule="auto"/>
              <w:jc w:val="center"/>
            </w:pPr>
            <w:r w:rsidRPr="004D5E99">
              <w:t>2.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045CC" w14:textId="77777777" w:rsidR="00E03A51" w:rsidRPr="004D5E99" w:rsidRDefault="00E03A51" w:rsidP="005F1018">
            <w:pPr>
              <w:spacing w:line="276" w:lineRule="auto"/>
              <w:jc w:val="center"/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5DDB" w14:textId="77777777" w:rsidR="00E03A51" w:rsidRPr="004D5E99" w:rsidRDefault="00E03A51" w:rsidP="005F1018">
            <w:pPr>
              <w:spacing w:line="276" w:lineRule="auto"/>
              <w:jc w:val="center"/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75D9E" w14:textId="77777777" w:rsidR="00E03A51" w:rsidRPr="004D5E99" w:rsidRDefault="00E03A51" w:rsidP="005F1018">
            <w:pPr>
              <w:spacing w:line="276" w:lineRule="auto"/>
              <w:jc w:val="center"/>
            </w:pPr>
          </w:p>
        </w:tc>
      </w:tr>
      <w:tr w:rsidR="00E03A51" w:rsidRPr="004D5E99" w14:paraId="1B9BC5FE" w14:textId="77777777" w:rsidTr="005F1018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A8059" w14:textId="77777777" w:rsidR="00E03A51" w:rsidRPr="004D5E99" w:rsidRDefault="00E03A51" w:rsidP="005F1018">
            <w:pPr>
              <w:spacing w:line="276" w:lineRule="auto"/>
              <w:jc w:val="center"/>
            </w:pPr>
            <w:r w:rsidRPr="004D5E99">
              <w:t>3.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B3B2" w14:textId="77777777" w:rsidR="00E03A51" w:rsidRPr="004D5E99" w:rsidRDefault="00E03A51" w:rsidP="005F1018">
            <w:pPr>
              <w:spacing w:line="276" w:lineRule="auto"/>
              <w:jc w:val="center"/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C7394" w14:textId="77777777" w:rsidR="00E03A51" w:rsidRPr="004D5E99" w:rsidRDefault="00E03A51" w:rsidP="005F1018">
            <w:pPr>
              <w:spacing w:line="276" w:lineRule="auto"/>
              <w:jc w:val="center"/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CC49" w14:textId="77777777" w:rsidR="00E03A51" w:rsidRPr="004D5E99" w:rsidRDefault="00E03A51" w:rsidP="005F1018">
            <w:pPr>
              <w:spacing w:line="276" w:lineRule="auto"/>
              <w:jc w:val="center"/>
            </w:pPr>
          </w:p>
        </w:tc>
      </w:tr>
      <w:tr w:rsidR="00E03A51" w:rsidRPr="004D5E99" w14:paraId="2BD2E098" w14:textId="77777777" w:rsidTr="005F1018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60F6" w14:textId="77777777" w:rsidR="00E03A51" w:rsidRPr="004D5E99" w:rsidRDefault="00E03A51" w:rsidP="005F1018">
            <w:pPr>
              <w:spacing w:line="276" w:lineRule="auto"/>
              <w:jc w:val="center"/>
            </w:pPr>
            <w:r w:rsidRPr="004D5E99">
              <w:t>4.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FA658" w14:textId="77777777" w:rsidR="00E03A51" w:rsidRPr="004D5E99" w:rsidRDefault="00E03A51" w:rsidP="005F1018">
            <w:pPr>
              <w:spacing w:line="276" w:lineRule="auto"/>
              <w:jc w:val="center"/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43CD" w14:textId="77777777" w:rsidR="00E03A51" w:rsidRPr="004D5E99" w:rsidRDefault="00E03A51" w:rsidP="005F1018">
            <w:pPr>
              <w:spacing w:line="276" w:lineRule="auto"/>
              <w:jc w:val="center"/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EF467" w14:textId="77777777" w:rsidR="00E03A51" w:rsidRPr="004D5E99" w:rsidRDefault="00E03A51" w:rsidP="005F1018">
            <w:pPr>
              <w:spacing w:line="276" w:lineRule="auto"/>
              <w:jc w:val="center"/>
            </w:pPr>
          </w:p>
        </w:tc>
      </w:tr>
    </w:tbl>
    <w:p w14:paraId="53FF0481" w14:textId="77777777" w:rsidR="00E03A51" w:rsidRPr="004D5E99" w:rsidRDefault="00E03A51" w:rsidP="00E03A51">
      <w:pPr>
        <w:spacing w:line="276" w:lineRule="auto"/>
      </w:pPr>
    </w:p>
    <w:p w14:paraId="795CA82B" w14:textId="77777777" w:rsidR="00E03A51" w:rsidRPr="004D5E99" w:rsidRDefault="00E03A51" w:rsidP="00E03A51">
      <w:pPr>
        <w:spacing w:line="276" w:lineRule="auto"/>
        <w:jc w:val="right"/>
      </w:pPr>
    </w:p>
    <w:p w14:paraId="72AC7B9E" w14:textId="77777777" w:rsidR="00E03A51" w:rsidRPr="004D5E99" w:rsidRDefault="00E03A51" w:rsidP="00E03A51">
      <w:pPr>
        <w:spacing w:line="276" w:lineRule="auto"/>
        <w:jc w:val="right"/>
      </w:pPr>
    </w:p>
    <w:p w14:paraId="5E0F624B" w14:textId="77777777" w:rsidR="00E03A51" w:rsidRPr="004D5E99" w:rsidRDefault="00E03A51" w:rsidP="00E03A51">
      <w:pPr>
        <w:spacing w:line="276" w:lineRule="auto"/>
        <w:jc w:val="right"/>
      </w:pPr>
      <w:r w:rsidRPr="004D5E99">
        <w:t>………………………………………..</w:t>
      </w:r>
    </w:p>
    <w:p w14:paraId="0F3AC7DE" w14:textId="5CA14F2A" w:rsidR="00E03A51" w:rsidRPr="004D5E99" w:rsidRDefault="00E03A51" w:rsidP="00E03A51">
      <w:pPr>
        <w:spacing w:line="276" w:lineRule="auto"/>
        <w:jc w:val="right"/>
        <w:rPr>
          <w:i/>
          <w:iCs/>
        </w:rPr>
      </w:pPr>
      <w:r w:rsidRPr="004D5E99">
        <w:rPr>
          <w:i/>
          <w:iCs/>
        </w:rPr>
        <w:t xml:space="preserve">(podpis i pieczęć </w:t>
      </w:r>
      <w:r w:rsidR="00086075">
        <w:rPr>
          <w:i/>
          <w:iCs/>
        </w:rPr>
        <w:t>Kierownik</w:t>
      </w:r>
      <w:r w:rsidRPr="004D5E99">
        <w:rPr>
          <w:i/>
          <w:iCs/>
        </w:rPr>
        <w:t>a)</w:t>
      </w:r>
    </w:p>
    <w:p w14:paraId="5D124359" w14:textId="77777777" w:rsidR="00E03A51" w:rsidRPr="004D5E99" w:rsidRDefault="00E03A51" w:rsidP="00E03A51">
      <w:pPr>
        <w:spacing w:line="276" w:lineRule="auto"/>
        <w:ind w:left="5387"/>
        <w:rPr>
          <w:b/>
        </w:rPr>
      </w:pPr>
    </w:p>
    <w:p w14:paraId="20AE93E9" w14:textId="77777777" w:rsidR="00D82A39" w:rsidRPr="009E1BFF" w:rsidRDefault="00D82A39" w:rsidP="00D82A39">
      <w:pPr>
        <w:shd w:val="clear" w:color="auto" w:fill="FFFFFF"/>
        <w:suppressAutoHyphens w:val="0"/>
        <w:spacing w:line="276" w:lineRule="auto"/>
        <w:rPr>
          <w:szCs w:val="20"/>
        </w:rPr>
      </w:pPr>
    </w:p>
    <w:sectPr w:rsidR="00D82A39" w:rsidRPr="009E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65CE" w14:textId="77777777" w:rsidR="003851ED" w:rsidRDefault="003851ED" w:rsidP="00AF0AD9">
      <w:pPr>
        <w:spacing w:line="240" w:lineRule="auto"/>
      </w:pPr>
      <w:r>
        <w:separator/>
      </w:r>
    </w:p>
  </w:endnote>
  <w:endnote w:type="continuationSeparator" w:id="0">
    <w:p w14:paraId="1D0BF73C" w14:textId="77777777" w:rsidR="003851ED" w:rsidRDefault="003851ED" w:rsidP="00AF0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C792" w14:textId="77777777" w:rsidR="003851ED" w:rsidRDefault="003851ED" w:rsidP="00AF0AD9">
      <w:pPr>
        <w:spacing w:line="240" w:lineRule="auto"/>
      </w:pPr>
      <w:r>
        <w:separator/>
      </w:r>
    </w:p>
  </w:footnote>
  <w:footnote w:type="continuationSeparator" w:id="0">
    <w:p w14:paraId="5B3B15F5" w14:textId="77777777" w:rsidR="003851ED" w:rsidRDefault="003851ED" w:rsidP="00AF0A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C53"/>
    <w:multiLevelType w:val="hybridMultilevel"/>
    <w:tmpl w:val="B14E6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9EB"/>
    <w:multiLevelType w:val="hybridMultilevel"/>
    <w:tmpl w:val="D89A169C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3D3E"/>
    <w:multiLevelType w:val="hybridMultilevel"/>
    <w:tmpl w:val="33D83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166"/>
    <w:multiLevelType w:val="hybridMultilevel"/>
    <w:tmpl w:val="98BA9448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3B7E"/>
    <w:multiLevelType w:val="hybridMultilevel"/>
    <w:tmpl w:val="11B217F6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1D5A"/>
    <w:multiLevelType w:val="hybridMultilevel"/>
    <w:tmpl w:val="92AC6972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660E6"/>
    <w:multiLevelType w:val="hybridMultilevel"/>
    <w:tmpl w:val="537C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618A2"/>
    <w:multiLevelType w:val="hybridMultilevel"/>
    <w:tmpl w:val="E478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105"/>
    <w:multiLevelType w:val="hybridMultilevel"/>
    <w:tmpl w:val="D21AB2C2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5606"/>
    <w:multiLevelType w:val="hybridMultilevel"/>
    <w:tmpl w:val="E8628B46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F783F"/>
    <w:multiLevelType w:val="hybridMultilevel"/>
    <w:tmpl w:val="D0FE5A92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976DB"/>
    <w:multiLevelType w:val="hybridMultilevel"/>
    <w:tmpl w:val="0B5E614A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70C57"/>
    <w:multiLevelType w:val="hybridMultilevel"/>
    <w:tmpl w:val="0BF8A23C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68F"/>
    <w:multiLevelType w:val="hybridMultilevel"/>
    <w:tmpl w:val="E478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381C"/>
    <w:multiLevelType w:val="hybridMultilevel"/>
    <w:tmpl w:val="A81A6DAA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59CD"/>
    <w:multiLevelType w:val="hybridMultilevel"/>
    <w:tmpl w:val="8EACD17A"/>
    <w:lvl w:ilvl="0" w:tplc="40C6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B3E5F"/>
    <w:multiLevelType w:val="hybridMultilevel"/>
    <w:tmpl w:val="0C403FC0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F09CB"/>
    <w:multiLevelType w:val="hybridMultilevel"/>
    <w:tmpl w:val="A89CE01E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42C8D"/>
    <w:multiLevelType w:val="hybridMultilevel"/>
    <w:tmpl w:val="9BCA3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1593A"/>
    <w:multiLevelType w:val="hybridMultilevel"/>
    <w:tmpl w:val="BEEAC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321DF"/>
    <w:multiLevelType w:val="hybridMultilevel"/>
    <w:tmpl w:val="1D105018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D61A6"/>
    <w:multiLevelType w:val="hybridMultilevel"/>
    <w:tmpl w:val="C8C813F8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8523A"/>
    <w:multiLevelType w:val="hybridMultilevel"/>
    <w:tmpl w:val="70B8BD1C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42F95"/>
    <w:multiLevelType w:val="hybridMultilevel"/>
    <w:tmpl w:val="414A33EC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10B90"/>
    <w:multiLevelType w:val="hybridMultilevel"/>
    <w:tmpl w:val="90160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C3305"/>
    <w:multiLevelType w:val="hybridMultilevel"/>
    <w:tmpl w:val="10F87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E6886"/>
    <w:multiLevelType w:val="hybridMultilevel"/>
    <w:tmpl w:val="33D83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438A6"/>
    <w:multiLevelType w:val="hybridMultilevel"/>
    <w:tmpl w:val="F41C6B3C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67075"/>
    <w:multiLevelType w:val="hybridMultilevel"/>
    <w:tmpl w:val="1B90BF10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86C23"/>
    <w:multiLevelType w:val="hybridMultilevel"/>
    <w:tmpl w:val="B85AC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82320"/>
    <w:multiLevelType w:val="hybridMultilevel"/>
    <w:tmpl w:val="33D83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A31FD"/>
    <w:multiLevelType w:val="hybridMultilevel"/>
    <w:tmpl w:val="1710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035B5"/>
    <w:multiLevelType w:val="hybridMultilevel"/>
    <w:tmpl w:val="3CDC18DC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5192C"/>
    <w:multiLevelType w:val="hybridMultilevel"/>
    <w:tmpl w:val="A2981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B0DFD"/>
    <w:multiLevelType w:val="hybridMultilevel"/>
    <w:tmpl w:val="B2001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9"/>
  </w:num>
  <w:num w:numId="5">
    <w:abstractNumId w:val="7"/>
  </w:num>
  <w:num w:numId="6">
    <w:abstractNumId w:val="13"/>
  </w:num>
  <w:num w:numId="7">
    <w:abstractNumId w:val="25"/>
  </w:num>
  <w:num w:numId="8">
    <w:abstractNumId w:val="26"/>
  </w:num>
  <w:num w:numId="9">
    <w:abstractNumId w:val="33"/>
  </w:num>
  <w:num w:numId="10">
    <w:abstractNumId w:val="31"/>
  </w:num>
  <w:num w:numId="11">
    <w:abstractNumId w:val="24"/>
  </w:num>
  <w:num w:numId="12">
    <w:abstractNumId w:val="29"/>
  </w:num>
  <w:num w:numId="13">
    <w:abstractNumId w:val="18"/>
  </w:num>
  <w:num w:numId="14">
    <w:abstractNumId w:val="2"/>
  </w:num>
  <w:num w:numId="15">
    <w:abstractNumId w:val="30"/>
  </w:num>
  <w:num w:numId="16">
    <w:abstractNumId w:val="34"/>
  </w:num>
  <w:num w:numId="17">
    <w:abstractNumId w:val="8"/>
  </w:num>
  <w:num w:numId="18">
    <w:abstractNumId w:val="4"/>
  </w:num>
  <w:num w:numId="19">
    <w:abstractNumId w:val="28"/>
  </w:num>
  <w:num w:numId="20">
    <w:abstractNumId w:val="32"/>
  </w:num>
  <w:num w:numId="21">
    <w:abstractNumId w:val="27"/>
  </w:num>
  <w:num w:numId="22">
    <w:abstractNumId w:val="23"/>
  </w:num>
  <w:num w:numId="23">
    <w:abstractNumId w:val="21"/>
  </w:num>
  <w:num w:numId="24">
    <w:abstractNumId w:val="3"/>
  </w:num>
  <w:num w:numId="25">
    <w:abstractNumId w:val="14"/>
  </w:num>
  <w:num w:numId="26">
    <w:abstractNumId w:val="10"/>
  </w:num>
  <w:num w:numId="27">
    <w:abstractNumId w:val="5"/>
  </w:num>
  <w:num w:numId="28">
    <w:abstractNumId w:val="1"/>
  </w:num>
  <w:num w:numId="29">
    <w:abstractNumId w:val="16"/>
  </w:num>
  <w:num w:numId="30">
    <w:abstractNumId w:val="9"/>
  </w:num>
  <w:num w:numId="31">
    <w:abstractNumId w:val="22"/>
  </w:num>
  <w:num w:numId="32">
    <w:abstractNumId w:val="17"/>
  </w:num>
  <w:num w:numId="33">
    <w:abstractNumId w:val="20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BB"/>
    <w:rsid w:val="00044D5C"/>
    <w:rsid w:val="000823E7"/>
    <w:rsid w:val="00085335"/>
    <w:rsid w:val="00086075"/>
    <w:rsid w:val="000D60FD"/>
    <w:rsid w:val="001200A8"/>
    <w:rsid w:val="00132122"/>
    <w:rsid w:val="00166CC5"/>
    <w:rsid w:val="001B335A"/>
    <w:rsid w:val="001D0407"/>
    <w:rsid w:val="002542CC"/>
    <w:rsid w:val="002761F7"/>
    <w:rsid w:val="00280EF5"/>
    <w:rsid w:val="002E703F"/>
    <w:rsid w:val="003851ED"/>
    <w:rsid w:val="003D5E2C"/>
    <w:rsid w:val="003E4752"/>
    <w:rsid w:val="004241C7"/>
    <w:rsid w:val="004264F4"/>
    <w:rsid w:val="00451EBB"/>
    <w:rsid w:val="00491C0D"/>
    <w:rsid w:val="004F7236"/>
    <w:rsid w:val="005155E7"/>
    <w:rsid w:val="005C2A55"/>
    <w:rsid w:val="005C67E4"/>
    <w:rsid w:val="005F1018"/>
    <w:rsid w:val="00603A3B"/>
    <w:rsid w:val="00621E86"/>
    <w:rsid w:val="00650A3C"/>
    <w:rsid w:val="00677F73"/>
    <w:rsid w:val="006927DE"/>
    <w:rsid w:val="006B09FA"/>
    <w:rsid w:val="0077720C"/>
    <w:rsid w:val="007D4D67"/>
    <w:rsid w:val="007D6014"/>
    <w:rsid w:val="0080097B"/>
    <w:rsid w:val="0084398F"/>
    <w:rsid w:val="00982877"/>
    <w:rsid w:val="009A36E7"/>
    <w:rsid w:val="009E1BFF"/>
    <w:rsid w:val="009E55DF"/>
    <w:rsid w:val="00A47A9A"/>
    <w:rsid w:val="00A6504D"/>
    <w:rsid w:val="00A67C4A"/>
    <w:rsid w:val="00AA4086"/>
    <w:rsid w:val="00AB4485"/>
    <w:rsid w:val="00AD1D3C"/>
    <w:rsid w:val="00AD4CC0"/>
    <w:rsid w:val="00AF0AD9"/>
    <w:rsid w:val="00BD3F77"/>
    <w:rsid w:val="00C63C0F"/>
    <w:rsid w:val="00CA622F"/>
    <w:rsid w:val="00D269D0"/>
    <w:rsid w:val="00D62AB7"/>
    <w:rsid w:val="00D63265"/>
    <w:rsid w:val="00D82A39"/>
    <w:rsid w:val="00DB371D"/>
    <w:rsid w:val="00DD38BB"/>
    <w:rsid w:val="00E01956"/>
    <w:rsid w:val="00E03A51"/>
    <w:rsid w:val="00E23431"/>
    <w:rsid w:val="00E92299"/>
    <w:rsid w:val="00EA6DB9"/>
    <w:rsid w:val="00EE45B1"/>
    <w:rsid w:val="00F030F7"/>
    <w:rsid w:val="00F33035"/>
    <w:rsid w:val="00FA0275"/>
    <w:rsid w:val="00FD0A24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E7BD5"/>
  <w15:chartTrackingRefBased/>
  <w15:docId w15:val="{3D13575A-1E18-4580-B4E4-E15346DF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8"/>
        <w:sz w:val="24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8BB"/>
    <w:pPr>
      <w:suppressAutoHyphens/>
      <w:spacing w:line="360" w:lineRule="auto"/>
      <w:jc w:val="both"/>
    </w:pPr>
    <w:rPr>
      <w:rFonts w:eastAsia="Times New Roman"/>
      <w:bCs w:val="0"/>
      <w:kern w:val="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2A39"/>
    <w:pPr>
      <w:keepNext/>
      <w:suppressAutoHyphens w:val="0"/>
      <w:spacing w:line="240" w:lineRule="auto"/>
      <w:jc w:val="left"/>
      <w:outlineLvl w:val="0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DD38BB"/>
    <w:pPr>
      <w:spacing w:line="24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D38BB"/>
    <w:rPr>
      <w:rFonts w:eastAsia="Times New Roman"/>
      <w:b/>
      <w:kern w:val="0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D38BB"/>
    <w:pPr>
      <w:keepNext/>
      <w:spacing w:before="240" w:after="120"/>
      <w:jc w:val="center"/>
    </w:pPr>
    <w:rPr>
      <w:rFonts w:ascii="Albany AMT" w:eastAsia="Microsoft YaHei" w:hAnsi="Albany AMT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D38BB"/>
    <w:rPr>
      <w:rFonts w:ascii="Albany AMT" w:eastAsia="Microsoft YaHei" w:hAnsi="Albany AMT" w:cs="Mangal"/>
      <w:bCs w:val="0"/>
      <w:i/>
      <w:iCs/>
      <w:kern w:val="0"/>
      <w:sz w:val="28"/>
      <w:lang w:eastAsia="ar-SA"/>
    </w:rPr>
  </w:style>
  <w:style w:type="character" w:styleId="Uwydatnienie">
    <w:name w:val="Emphasis"/>
    <w:qFormat/>
    <w:rsid w:val="00DD38BB"/>
    <w:rPr>
      <w:i/>
      <w:iCs/>
    </w:rPr>
  </w:style>
  <w:style w:type="paragraph" w:styleId="Akapitzlist">
    <w:name w:val="List Paragraph"/>
    <w:basedOn w:val="Normalny"/>
    <w:uiPriority w:val="99"/>
    <w:qFormat/>
    <w:rsid w:val="00DD38BB"/>
    <w:pPr>
      <w:ind w:left="720"/>
      <w:contextualSpacing/>
    </w:pPr>
  </w:style>
  <w:style w:type="table" w:styleId="Tabela-Siatka">
    <w:name w:val="Table Grid"/>
    <w:basedOn w:val="Standardowy"/>
    <w:rsid w:val="00DD38BB"/>
    <w:pPr>
      <w:spacing w:line="240" w:lineRule="auto"/>
    </w:pPr>
    <w:rPr>
      <w:rFonts w:asciiTheme="minorHAnsi" w:hAnsiTheme="minorHAnsi" w:cstheme="minorBidi"/>
      <w:bCs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38BB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bCs w:val="0"/>
      <w:color w:val="000000"/>
      <w:kern w:val="0"/>
      <w:szCs w:val="24"/>
    </w:rPr>
  </w:style>
  <w:style w:type="character" w:customStyle="1" w:styleId="apple-converted-space">
    <w:name w:val="apple-converted-space"/>
    <w:basedOn w:val="Domylnaczcionkaakapitu"/>
    <w:rsid w:val="00DD38B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3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8BB"/>
    <w:rPr>
      <w:rFonts w:eastAsia="Times New Roman"/>
      <w:bCs w:val="0"/>
      <w:kern w:val="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5DF"/>
    <w:rPr>
      <w:rFonts w:ascii="Segoe UI" w:eastAsia="Times New Roman" w:hAnsi="Segoe UI" w:cs="Segoe UI"/>
      <w:bCs w:val="0"/>
      <w:kern w:val="0"/>
      <w:sz w:val="18"/>
      <w:szCs w:val="18"/>
      <w:lang w:eastAsia="ar-SA"/>
    </w:rPr>
  </w:style>
  <w:style w:type="paragraph" w:customStyle="1" w:styleId="text-justify">
    <w:name w:val="text-justify"/>
    <w:basedOn w:val="Normalny"/>
    <w:rsid w:val="005C67E4"/>
    <w:pPr>
      <w:suppressAutoHyphens w:val="0"/>
      <w:spacing w:before="100" w:beforeAutospacing="1" w:after="100" w:afterAutospacing="1" w:line="240" w:lineRule="auto"/>
      <w:jc w:val="left"/>
    </w:pPr>
    <w:rPr>
      <w:lang w:eastAsia="pl-PL"/>
    </w:rPr>
  </w:style>
  <w:style w:type="character" w:customStyle="1" w:styleId="text-center">
    <w:name w:val="text-center"/>
    <w:basedOn w:val="Domylnaczcionkaakapitu"/>
    <w:rsid w:val="005C67E4"/>
  </w:style>
  <w:style w:type="paragraph" w:styleId="NormalnyWeb">
    <w:name w:val="Normal (Web)"/>
    <w:basedOn w:val="Normalny"/>
    <w:uiPriority w:val="99"/>
    <w:semiHidden/>
    <w:unhideWhenUsed/>
    <w:rsid w:val="005C67E4"/>
    <w:pPr>
      <w:suppressAutoHyphens w:val="0"/>
      <w:spacing w:before="100" w:beforeAutospacing="1" w:after="100" w:afterAutospacing="1" w:line="240" w:lineRule="auto"/>
      <w:jc w:val="left"/>
    </w:pPr>
    <w:rPr>
      <w:lang w:eastAsia="pl-PL"/>
    </w:rPr>
  </w:style>
  <w:style w:type="character" w:customStyle="1" w:styleId="alb">
    <w:name w:val="a_lb"/>
    <w:basedOn w:val="Domylnaczcionkaakapitu"/>
    <w:rsid w:val="005C67E4"/>
  </w:style>
  <w:style w:type="character" w:customStyle="1" w:styleId="Nagwek1Znak">
    <w:name w:val="Nagłówek 1 Znak"/>
    <w:basedOn w:val="Domylnaczcionkaakapitu"/>
    <w:link w:val="Nagwek1"/>
    <w:rsid w:val="00D82A39"/>
    <w:rPr>
      <w:rFonts w:eastAsia="Times New Roman"/>
      <w:b/>
      <w:kern w:val="0"/>
      <w:szCs w:val="24"/>
      <w:lang w:eastAsia="pl-PL"/>
    </w:rPr>
  </w:style>
  <w:style w:type="paragraph" w:styleId="Bezodstpw">
    <w:name w:val="No Spacing"/>
    <w:uiPriority w:val="1"/>
    <w:qFormat/>
    <w:rsid w:val="00F030F7"/>
    <w:pPr>
      <w:suppressAutoHyphens/>
      <w:spacing w:line="240" w:lineRule="auto"/>
      <w:jc w:val="both"/>
    </w:pPr>
    <w:rPr>
      <w:rFonts w:eastAsia="Times New Roman"/>
      <w:bCs w:val="0"/>
      <w:kern w:val="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0A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D9"/>
    <w:rPr>
      <w:rFonts w:eastAsia="Times New Roman"/>
      <w:bCs w:val="0"/>
      <w:kern w:val="0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0A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AD9"/>
    <w:rPr>
      <w:rFonts w:eastAsia="Times New Roman"/>
      <w:bCs w:val="0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6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7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9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8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21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7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4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7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6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8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21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4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3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86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00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4060-6774-4642-911F-B0721C2D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3783</Words>
  <Characters>22702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Stanek</dc:creator>
  <cp:keywords/>
  <dc:description/>
  <cp:lastModifiedBy>Monika Kijek</cp:lastModifiedBy>
  <cp:revision>2</cp:revision>
  <cp:lastPrinted>2021-11-05T11:33:00Z</cp:lastPrinted>
  <dcterms:created xsi:type="dcterms:W3CDTF">2021-11-08T11:45:00Z</dcterms:created>
  <dcterms:modified xsi:type="dcterms:W3CDTF">2021-11-08T11:45:00Z</dcterms:modified>
</cp:coreProperties>
</file>